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AC" w:rsidRDefault="003904AC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42DEB" w:rsidRPr="00242DEB" w:rsidRDefault="00242DEB" w:rsidP="00242DEB">
      <w:pPr>
        <w:keepNext/>
        <w:spacing w:after="0" w:line="240" w:lineRule="auto"/>
        <w:jc w:val="both"/>
        <w:outlineLvl w:val="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</w:t>
      </w:r>
      <w:r w:rsidRPr="00242DEB">
        <w:rPr>
          <w:rFonts w:ascii="Times New Roman" w:hAnsi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42DEB">
        <w:rPr>
          <w:rFonts w:ascii="Times New Roman" w:hAnsi="Times New Roman"/>
          <w:b/>
          <w:sz w:val="28"/>
          <w:szCs w:val="28"/>
          <w:lang w:val="kk-KZ"/>
        </w:rPr>
        <w:t>Высшая школа Экономики и бизнеса</w:t>
      </w: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42DEB">
        <w:rPr>
          <w:rFonts w:ascii="Times New Roman" w:hAnsi="Times New Roman"/>
          <w:b/>
          <w:sz w:val="28"/>
          <w:szCs w:val="28"/>
        </w:rPr>
        <w:t>Кафедра</w:t>
      </w:r>
      <w:r w:rsidRPr="00242DEB">
        <w:rPr>
          <w:rFonts w:ascii="Times New Roman" w:hAnsi="Times New Roman"/>
          <w:b/>
          <w:sz w:val="28"/>
          <w:szCs w:val="28"/>
          <w:lang w:val="kk-KZ"/>
        </w:rPr>
        <w:t xml:space="preserve"> Финансы</w:t>
      </w: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DEB"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 w:rsidR="00242DEB" w:rsidRPr="00242DEB" w:rsidRDefault="00242DEB" w:rsidP="00242DEB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DEB">
        <w:rPr>
          <w:rFonts w:ascii="Times New Roman" w:hAnsi="Times New Roman"/>
          <w:b/>
          <w:bCs/>
          <w:sz w:val="28"/>
          <w:szCs w:val="28"/>
        </w:rPr>
        <w:t xml:space="preserve">по выполнению семинарских занятий дисциплины </w:t>
      </w:r>
    </w:p>
    <w:p w:rsidR="00242DEB" w:rsidRPr="00242DEB" w:rsidRDefault="00242DEB" w:rsidP="00242DEB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DE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Финансовый менеджмент</w:t>
      </w:r>
      <w:r w:rsidRPr="00242DEB">
        <w:rPr>
          <w:rFonts w:ascii="Times New Roman" w:hAnsi="Times New Roman"/>
          <w:b/>
          <w:bCs/>
          <w:sz w:val="28"/>
          <w:szCs w:val="28"/>
        </w:rPr>
        <w:t>»</w:t>
      </w:r>
    </w:p>
    <w:p w:rsidR="00242DEB" w:rsidRPr="00242DEB" w:rsidRDefault="00242DEB" w:rsidP="00242DEB">
      <w:pPr>
        <w:spacing w:after="0" w:line="36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42DEB">
        <w:rPr>
          <w:rFonts w:ascii="Times New Roman" w:hAnsi="Times New Roman"/>
          <w:b/>
          <w:sz w:val="28"/>
          <w:szCs w:val="28"/>
        </w:rPr>
        <w:t>Алматы 2012 г.</w:t>
      </w: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EB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 по выполнению семинарских занятий дисциплины рассмотрена и обсуждена на заседании кафедры «Финансы»  </w:t>
      </w:r>
      <w:proofErr w:type="spellStart"/>
      <w:r w:rsidRPr="00242DEB">
        <w:rPr>
          <w:rFonts w:ascii="Times New Roman" w:hAnsi="Times New Roman"/>
          <w:sz w:val="24"/>
          <w:szCs w:val="24"/>
        </w:rPr>
        <w:t>ВШЭиБ</w:t>
      </w:r>
      <w:proofErr w:type="spellEnd"/>
    </w:p>
    <w:p w:rsidR="00242DEB" w:rsidRPr="00242DEB" w:rsidRDefault="00242DEB" w:rsidP="00242D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EB">
        <w:rPr>
          <w:rFonts w:ascii="Times New Roman" w:hAnsi="Times New Roman"/>
          <w:sz w:val="24"/>
          <w:szCs w:val="24"/>
        </w:rPr>
        <w:t>Протокол № __ от __________  2012г.</w:t>
      </w:r>
    </w:p>
    <w:p w:rsidR="00242DEB" w:rsidRPr="00242DEB" w:rsidRDefault="00242DEB" w:rsidP="00242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EB">
        <w:rPr>
          <w:rFonts w:ascii="Times New Roman" w:hAnsi="Times New Roman"/>
          <w:sz w:val="24"/>
          <w:szCs w:val="24"/>
        </w:rPr>
        <w:t>Заведующий кафедрой</w:t>
      </w:r>
    </w:p>
    <w:p w:rsidR="00242DEB" w:rsidRPr="00242DEB" w:rsidRDefault="00242DEB" w:rsidP="00242DEB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242DEB">
        <w:rPr>
          <w:rFonts w:ascii="Times New Roman" w:hAnsi="Times New Roman"/>
          <w:sz w:val="24"/>
          <w:szCs w:val="24"/>
        </w:rPr>
        <w:t xml:space="preserve">«Финансы», </w:t>
      </w:r>
      <w:proofErr w:type="spellStart"/>
      <w:r w:rsidRPr="00242DEB">
        <w:rPr>
          <w:rFonts w:ascii="Times New Roman" w:hAnsi="Times New Roman"/>
          <w:sz w:val="24"/>
          <w:szCs w:val="24"/>
        </w:rPr>
        <w:t>к.э</w:t>
      </w:r>
      <w:proofErr w:type="gramStart"/>
      <w:r w:rsidRPr="00242DEB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242DEB">
        <w:rPr>
          <w:rFonts w:ascii="Times New Roman" w:hAnsi="Times New Roman"/>
          <w:sz w:val="24"/>
          <w:szCs w:val="24"/>
        </w:rPr>
        <w:t>, доцент</w:t>
      </w:r>
      <w:r w:rsidRPr="00242DEB">
        <w:rPr>
          <w:rFonts w:ascii="Times New Roman" w:hAnsi="Times New Roman"/>
          <w:sz w:val="24"/>
          <w:szCs w:val="24"/>
        </w:rPr>
        <w:tab/>
      </w:r>
      <w:r w:rsidRPr="00242DEB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  <w:proofErr w:type="spellStart"/>
      <w:r w:rsidRPr="00242DEB">
        <w:rPr>
          <w:rFonts w:ascii="Times New Roman" w:hAnsi="Times New Roman"/>
          <w:sz w:val="24"/>
          <w:szCs w:val="24"/>
        </w:rPr>
        <w:t>Арзаева</w:t>
      </w:r>
      <w:proofErr w:type="spellEnd"/>
      <w:r w:rsidRPr="00242DEB">
        <w:rPr>
          <w:rFonts w:ascii="Times New Roman" w:hAnsi="Times New Roman"/>
          <w:sz w:val="24"/>
          <w:szCs w:val="24"/>
        </w:rPr>
        <w:t xml:space="preserve"> М.Ж.</w:t>
      </w:r>
    </w:p>
    <w:p w:rsidR="00242DEB" w:rsidRPr="00242DEB" w:rsidRDefault="00242DEB" w:rsidP="00242DEB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242DEB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EB" w:rsidRPr="00242DEB" w:rsidRDefault="00242DEB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4AC" w:rsidRPr="00242DEB" w:rsidRDefault="003904AC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>Методические рекомендации по проведению практических занятий</w:t>
      </w:r>
    </w:p>
    <w:p w:rsidR="003626A0" w:rsidRPr="00D2043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>Тема 1. Содержание финансового менеджмента.</w:t>
      </w:r>
    </w:p>
    <w:p w:rsidR="003626A0" w:rsidRPr="00D2043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D20430">
        <w:rPr>
          <w:rFonts w:ascii="Times New Roman" w:hAnsi="Times New Roman"/>
          <w:sz w:val="24"/>
          <w:szCs w:val="24"/>
        </w:rPr>
        <w:t xml:space="preserve">Дать определение  финансового менеджмента. Показать объекты и субъекты финансового менеджмента, содержание финансового менеджмента.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20430">
        <w:rPr>
          <w:rFonts w:ascii="Times New Roman" w:hAnsi="Times New Roman"/>
          <w:sz w:val="24"/>
          <w:szCs w:val="24"/>
        </w:rPr>
        <w:t>Финансовый менеджмент, объекты и субъекты управления финансовыми ресурсами, финансовые отношения, управление денежным потоком, капиталом, стратегия и тактика, а также финансовый механизм.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20430">
        <w:rPr>
          <w:rFonts w:ascii="Times New Roman" w:hAnsi="Times New Roman"/>
          <w:sz w:val="24"/>
          <w:szCs w:val="24"/>
        </w:rPr>
        <w:t>Определение предмета финансового менеджмента. Цель, задачи и роль финансового менеджмента. Характерные черты финансового менеджмента. Финансовые решения долгосрочного характера для функционирования финансового менеджмента (стратегия). Финансовые решения краткосрочного характера для функционирования финансового менеджмента (тактика). Место финансового менеджмента в системе экономических наук. Финансовый менеджмент как система экономического управления и как органа управления. Финансовый менеджмент как одна из форм предпринимательства. Функции объекта управления и субъекта управления. Финансовая служба  в организационной структуре фирмы.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  <w:r w:rsidRPr="006B0E26">
        <w:rPr>
          <w:rFonts w:ascii="Times New Roman" w:hAnsi="Times New Roman"/>
          <w:b/>
          <w:sz w:val="24"/>
          <w:szCs w:val="24"/>
        </w:rPr>
        <w:t>:</w:t>
      </w:r>
      <w:r w:rsidRPr="006B0E26">
        <w:rPr>
          <w:rFonts w:ascii="Times New Roman" w:hAnsi="Times New Roman"/>
          <w:lang w:val="kk-KZ"/>
        </w:rPr>
        <w:t xml:space="preserve">  </w:t>
      </w:r>
      <w:r w:rsidRPr="00343B7C">
        <w:rPr>
          <w:rFonts w:ascii="Times New Roman" w:hAnsi="Times New Roman"/>
          <w:sz w:val="24"/>
          <w:szCs w:val="24"/>
          <w:lang w:val="kk-KZ"/>
        </w:rPr>
        <w:t>Финансовый менеджмент в свою очередь</w:t>
      </w:r>
      <w:r>
        <w:rPr>
          <w:rFonts w:ascii="Times New Roman" w:hAnsi="Times New Roman"/>
          <w:sz w:val="24"/>
          <w:szCs w:val="24"/>
          <w:lang w:val="kk-KZ"/>
        </w:rPr>
        <w:t xml:space="preserve"> представляет собой единую систему методов и принципов формирования, распределения и использования финансовых ресурсов, так же совершенствование принятия решений по управлению оборачиваемостью денежных средств. 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Студент должен уделить особое внимание цели, задачам и  роли финансового менеджмента. В целях закрепления материала по предприятию из сайта </w:t>
      </w:r>
      <w:hyperlink r:id="rId8" w:history="1">
        <w:r w:rsidRPr="001D465A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D465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D465A">
          <w:rPr>
            <w:rStyle w:val="a5"/>
            <w:rFonts w:ascii="Times New Roman" w:hAnsi="Times New Roman"/>
            <w:sz w:val="24"/>
            <w:szCs w:val="24"/>
            <w:lang w:val="en-US"/>
          </w:rPr>
          <w:t>kase</w:t>
        </w:r>
        <w:proofErr w:type="spellEnd"/>
        <w:r w:rsidRPr="001D465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D465A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Pr="00F52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эмитентах скачать данные и финансовую отчетность какого-нибудь предприятия за последние 2 года. Найти дополнительную информацию по выбранному предприятию на основе ссылки на их сайт.</w:t>
      </w:r>
    </w:p>
    <w:p w:rsidR="003626A0" w:rsidRPr="00F52918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финансовую структуру данного предприятия, кто занимается принятием финансовых решений.</w:t>
      </w:r>
    </w:p>
    <w:p w:rsidR="003626A0" w:rsidRPr="00D20430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430">
        <w:rPr>
          <w:rFonts w:ascii="Times New Roman" w:hAnsi="Times New Roman"/>
          <w:b/>
          <w:sz w:val="24"/>
          <w:szCs w:val="24"/>
        </w:rPr>
        <w:t>Литература:</w:t>
      </w:r>
      <w:r w:rsidRPr="009039FD">
        <w:rPr>
          <w:rFonts w:ascii="Times New Roman" w:hAnsi="Times New Roman"/>
          <w:sz w:val="24"/>
          <w:szCs w:val="24"/>
        </w:rPr>
        <w:t xml:space="preserve"> </w:t>
      </w:r>
      <w:r w:rsidRPr="00D204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- 3, 4,5</w:t>
      </w:r>
    </w:p>
    <w:p w:rsidR="003626A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>Тема 2.  Риск и доходность. Управление корпорационными рисками</w:t>
      </w:r>
      <w:r w:rsidRPr="00D20430">
        <w:rPr>
          <w:rFonts w:ascii="Times New Roman" w:hAnsi="Times New Roman"/>
          <w:sz w:val="24"/>
          <w:szCs w:val="24"/>
        </w:rPr>
        <w:t xml:space="preserve">. </w:t>
      </w:r>
    </w:p>
    <w:p w:rsidR="003626A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</w:t>
      </w:r>
      <w:r w:rsidRPr="00D20430">
        <w:rPr>
          <w:rFonts w:ascii="Times New Roman" w:hAnsi="Times New Roman"/>
          <w:b/>
          <w:sz w:val="24"/>
          <w:szCs w:val="24"/>
        </w:rPr>
        <w:t xml:space="preserve">анятия: </w:t>
      </w:r>
      <w:r w:rsidRPr="00D20430">
        <w:rPr>
          <w:rFonts w:ascii="Times New Roman" w:hAnsi="Times New Roman"/>
          <w:sz w:val="24"/>
          <w:szCs w:val="24"/>
        </w:rPr>
        <w:t>Выбор возможных видов корпорационных   рисков, способы их оценки и использование эффективной модели оценки доходности финансовых активов.</w:t>
      </w:r>
    </w:p>
    <w:p w:rsidR="003626A0" w:rsidRPr="00D2043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sz w:val="24"/>
          <w:szCs w:val="24"/>
        </w:rPr>
        <w:t xml:space="preserve">     Изучение классификации и типы корпорационных рисков. Определение и измерение риска. Способы оценки степени риска: вариация, дисперсия, среднеквадратическое отклонение, коэффициент риска, определение кривой риска. Анализ автономного и рыночного рисков. </w:t>
      </w:r>
      <w:proofErr w:type="gramStart"/>
      <w:r w:rsidRPr="00D20430">
        <w:rPr>
          <w:rFonts w:ascii="Times New Roman" w:hAnsi="Times New Roman"/>
          <w:sz w:val="24"/>
          <w:szCs w:val="24"/>
        </w:rPr>
        <w:t>Модели и методы управления рисками: избежание, удержание, диверсификация, хеджирование, передача, страхование, и др. Эффективные портфели  и выбор оптимального портфеля.</w:t>
      </w:r>
      <w:proofErr w:type="gramEnd"/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20430">
        <w:rPr>
          <w:rFonts w:ascii="Times New Roman" w:hAnsi="Times New Roman"/>
          <w:sz w:val="24"/>
          <w:szCs w:val="24"/>
        </w:rPr>
        <w:t xml:space="preserve">Виды рисков, анализ и оценка степени риска, критерии риска, способы оценки риска, модели управления рисками, эффективные портфели. Выбор оптимального портфеля.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20430">
        <w:rPr>
          <w:rFonts w:ascii="Times New Roman" w:hAnsi="Times New Roman"/>
          <w:sz w:val="24"/>
          <w:szCs w:val="24"/>
        </w:rPr>
        <w:t xml:space="preserve">Определение и измерение риска. Классификация и типы портфельных рисков. Объект и основные критерии риска и ожидаемой доходности. Анализ автономного и рыночного рисков. Способы оценки степени риска. </w:t>
      </w:r>
      <w:proofErr w:type="gramStart"/>
      <w:r w:rsidRPr="00D20430">
        <w:rPr>
          <w:rFonts w:ascii="Times New Roman" w:hAnsi="Times New Roman"/>
          <w:sz w:val="24"/>
          <w:szCs w:val="24"/>
        </w:rPr>
        <w:t>Методы и модели управления рисками: избежание, удержание, диверсификация, хеджирование, передача, страхование, и др. Эффективные портфели.</w:t>
      </w:r>
      <w:proofErr w:type="gramEnd"/>
      <w:r w:rsidRPr="00D20430">
        <w:rPr>
          <w:rFonts w:ascii="Times New Roman" w:hAnsi="Times New Roman"/>
          <w:sz w:val="24"/>
          <w:szCs w:val="24"/>
        </w:rPr>
        <w:t xml:space="preserve"> Выбор оптимального портфеля. </w:t>
      </w:r>
    </w:p>
    <w:p w:rsidR="003626A0" w:rsidRPr="00D2043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sz w:val="24"/>
          <w:szCs w:val="24"/>
        </w:rPr>
        <w:lastRenderedPageBreak/>
        <w:t xml:space="preserve">     Определение типов корпорационных рисков. </w:t>
      </w:r>
      <w:proofErr w:type="gramStart"/>
      <w:r w:rsidRPr="00D20430">
        <w:rPr>
          <w:rFonts w:ascii="Times New Roman" w:hAnsi="Times New Roman"/>
          <w:sz w:val="24"/>
          <w:szCs w:val="24"/>
        </w:rPr>
        <w:t>Методы и модели управления рисками:</w:t>
      </w:r>
      <w:r w:rsidRPr="00D204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20430">
        <w:rPr>
          <w:rFonts w:ascii="Times New Roman" w:hAnsi="Times New Roman"/>
          <w:sz w:val="24"/>
          <w:szCs w:val="24"/>
        </w:rPr>
        <w:t xml:space="preserve">избежание, удержание, диверсификация, хеджирование, передача, страхование, и др. </w:t>
      </w:r>
      <w:proofErr w:type="gramEnd"/>
    </w:p>
    <w:p w:rsidR="003626A0" w:rsidRPr="005237C2" w:rsidRDefault="003626A0" w:rsidP="003626A0">
      <w:pPr>
        <w:pStyle w:val="a3"/>
        <w:tabs>
          <w:tab w:val="left" w:pos="0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ab/>
        <w:t>Методические рекомендации</w:t>
      </w:r>
      <w:r w:rsidRPr="00DD5218">
        <w:rPr>
          <w:b/>
          <w:sz w:val="24"/>
          <w:szCs w:val="24"/>
        </w:rPr>
        <w:t>:</w:t>
      </w:r>
      <w:r w:rsidRPr="00DD5218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>Используя данные финансовой отчетности анализируемого предприятия расчитать по формулам риски предприятия, проанализировать и сделать выводы. Нужно рассмотреть методы оценки доходности финансовых активов и расчитать корпоративный риск.</w:t>
      </w:r>
    </w:p>
    <w:p w:rsidR="003626A0" w:rsidRPr="004E774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20430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E306C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4-7,</w:t>
      </w:r>
      <w:r w:rsidRPr="002E30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8</w:t>
      </w:r>
    </w:p>
    <w:p w:rsidR="003626A0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3626A0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Задачи для практических занятий:</w:t>
      </w:r>
    </w:p>
    <w:p w:rsidR="003626A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 xml:space="preserve"> 1.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1B3F">
        <w:rPr>
          <w:rFonts w:ascii="Times New Roman" w:hAnsi="Times New Roman"/>
          <w:sz w:val="24"/>
          <w:szCs w:val="24"/>
          <w:lang w:val="kk-KZ"/>
        </w:rPr>
        <w:t>Расчитать рыночную стоимость финансового актива, приносящего по 100 тенге</w:t>
      </w:r>
      <w:r>
        <w:rPr>
          <w:rFonts w:ascii="Times New Roman" w:hAnsi="Times New Roman"/>
          <w:sz w:val="24"/>
          <w:szCs w:val="24"/>
          <w:lang w:val="kk-KZ"/>
        </w:rPr>
        <w:t xml:space="preserve"> в течение 20 лет, если требуемая доходность 7%, а степень риска актива – высокая.</w:t>
      </w:r>
    </w:p>
    <w:p w:rsidR="003626A0" w:rsidRPr="00301B3F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>.</w:t>
      </w:r>
      <w:r w:rsidRPr="00301B3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Финансовый актив номиналом 1000 тенге гарантирует постоянный ежемесячный купонный доход из расета 10%. Выкуп финансового актива не предусматривается. Срок обращения финансового актива – 2 года. Требуемая доходность - 12%. Определить стоимость финансового актива.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Актив приносит доходы по 100 тенге в течении 100 лет. Определить рыночную стоимость актива, если среднерыночная доходность 9%, а средняя доходность на инвестиционные фонды Абишевой А.А. - 16%. Целесообразно ли Абишевой А.А. приобретение данного актива?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Просчитать внутреннюю (фундаментальную) стоимость бессрочной облигации, если выплачиваемый по ней годовой доход составляет 1000 тенге, а рыночная ставка доходности по ценным бумагам аналогичной степени риска - 17%, а средняя доходность на инвестиционные фонды Ахметова А.А. - 25%.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Расчитать коэффициент капитализации для прямолинейного возмещения капитала при прогнозируемом снижении стоимости актива за 4 года до 40% и ставке требуемой доходности 12%.</w:t>
      </w:r>
    </w:p>
    <w:p w:rsidR="003626A0" w:rsidRPr="00301B3F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Pr="00225567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 Инвестор приобрел акцию за 2000 тенге. Прогнозируемый дивиденд следующего года – 600 тенге. Ожидается, что в последующие годыдивиденд будет возрастать с темпом 4%. Определить ставку доходности, которую инвестор использовал при решении о покупке акции.</w:t>
      </w:r>
    </w:p>
    <w:p w:rsidR="003626A0" w:rsidRPr="00301B3F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1B3F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3626A0" w:rsidRPr="00D2043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3</w:t>
      </w:r>
      <w:r w:rsidRPr="00D20430">
        <w:rPr>
          <w:rFonts w:ascii="Times New Roman" w:hAnsi="Times New Roman"/>
          <w:b/>
          <w:sz w:val="24"/>
          <w:szCs w:val="24"/>
        </w:rPr>
        <w:t>. Управление портфелем активов.</w:t>
      </w:r>
    </w:p>
    <w:p w:rsidR="003626A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</w:t>
      </w:r>
      <w:r w:rsidRPr="00D20430">
        <w:rPr>
          <w:rFonts w:ascii="Times New Roman" w:hAnsi="Times New Roman"/>
          <w:b/>
          <w:sz w:val="24"/>
          <w:szCs w:val="24"/>
        </w:rPr>
        <w:t xml:space="preserve">анятия: </w:t>
      </w:r>
      <w:r w:rsidRPr="00D20430">
        <w:rPr>
          <w:rFonts w:ascii="Times New Roman" w:hAnsi="Times New Roman"/>
          <w:sz w:val="24"/>
          <w:szCs w:val="24"/>
        </w:rPr>
        <w:t xml:space="preserve">Изучение и использование базовых модели управления портфелем активов, а также теорий ценообразования и опционов. Ознакомления концепциями формирования доходности финансовых активов.  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20430">
        <w:rPr>
          <w:rFonts w:ascii="Times New Roman" w:hAnsi="Times New Roman"/>
          <w:sz w:val="24"/>
          <w:szCs w:val="24"/>
        </w:rPr>
        <w:t xml:space="preserve">Базовые модели оценки финансовых активов, технический и фундаментальный анализ, виды и оценка долговых и долевых ценных бумаг, концепция риска и доходности, теория ценообразования и опционов. 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20430">
        <w:rPr>
          <w:rFonts w:ascii="Times New Roman" w:hAnsi="Times New Roman"/>
          <w:sz w:val="24"/>
          <w:szCs w:val="24"/>
        </w:rPr>
        <w:t xml:space="preserve">Методы и модели управления портфелем финансовых активов. Модели оценки доходности финансовых активов. Формирования линии рынка ценных бумаг. Концепция В-коэффициента. Альтернативные теории. Теория ценообразования опционов. Теория арбитражного ценообразования. Оценка долговых и долевых ценных бумаг. </w:t>
      </w:r>
    </w:p>
    <w:p w:rsidR="003626A0" w:rsidRPr="004E774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 w:rsidRPr="00D20430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7974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4-5, 10,1</w:t>
      </w:r>
      <w:r>
        <w:rPr>
          <w:rFonts w:ascii="Times New Roman" w:hAnsi="Times New Roman"/>
          <w:sz w:val="24"/>
          <w:szCs w:val="24"/>
          <w:lang w:val="kk-KZ"/>
        </w:rPr>
        <w:t>7-18</w:t>
      </w:r>
    </w:p>
    <w:p w:rsidR="003626A0" w:rsidRPr="002A3ED9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A7974">
        <w:rPr>
          <w:rFonts w:ascii="Times New Roman" w:hAnsi="Times New Roman"/>
          <w:b/>
          <w:sz w:val="24"/>
          <w:szCs w:val="24"/>
        </w:rPr>
        <w:t>Методические рекомендации</w:t>
      </w:r>
      <w:r w:rsidRPr="00050AA6">
        <w:rPr>
          <w:rFonts w:ascii="Times New Roman" w:hAnsi="Times New Roman"/>
          <w:b/>
          <w:sz w:val="24"/>
          <w:szCs w:val="24"/>
        </w:rPr>
        <w:t>:</w:t>
      </w:r>
      <w:r w:rsidRPr="00050AA6">
        <w:rPr>
          <w:rFonts w:ascii="Times New Roman" w:hAnsi="Times New Roman"/>
          <w:sz w:val="24"/>
          <w:szCs w:val="24"/>
          <w:lang w:val="kk-KZ"/>
        </w:rPr>
        <w:t xml:space="preserve"> Используя данные</w:t>
      </w:r>
      <w:r>
        <w:rPr>
          <w:rFonts w:ascii="Times New Roman" w:hAnsi="Times New Roman"/>
          <w:sz w:val="24"/>
          <w:szCs w:val="24"/>
          <w:lang w:val="kk-KZ"/>
        </w:rPr>
        <w:t xml:space="preserve"> баланса</w:t>
      </w:r>
      <w:r w:rsidRPr="00050AA6">
        <w:rPr>
          <w:rFonts w:ascii="Times New Roman" w:hAnsi="Times New Roman"/>
          <w:sz w:val="24"/>
          <w:szCs w:val="24"/>
          <w:lang w:val="kk-KZ"/>
        </w:rPr>
        <w:t xml:space="preserve"> финансовой отчетности анализируемого предприятия расчитать</w:t>
      </w:r>
      <w:r>
        <w:rPr>
          <w:rFonts w:ascii="Times New Roman" w:hAnsi="Times New Roman"/>
          <w:sz w:val="24"/>
          <w:szCs w:val="24"/>
          <w:lang w:val="kk-KZ"/>
        </w:rPr>
        <w:t xml:space="preserve"> долгосрочные (основной капитал) и </w:t>
      </w:r>
      <w:r w:rsidRPr="00050AA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краткосрочные активы (оборотный капитал) их взимосвязь. Если структура активов нецелесообразна, то объясните почему, и какие пути предлагаете по улучшению положения. </w:t>
      </w:r>
    </w:p>
    <w:p w:rsidR="003626A0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Задачи для практических занятий: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Задача</w:t>
      </w:r>
      <w:r w:rsidRPr="00EC32E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EC32E4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Определить чистый оборотный капитал компании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Текущие активы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317500тг. </w:t>
      </w:r>
      <w:r>
        <w:rPr>
          <w:rFonts w:ascii="Times New Roman" w:hAnsi="Times New Roman"/>
          <w:sz w:val="24"/>
          <w:szCs w:val="24"/>
          <w:lang w:val="kk-KZ"/>
        </w:rPr>
        <w:t>Долгосрочные активы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218960тг. </w:t>
      </w:r>
      <w:r>
        <w:rPr>
          <w:rFonts w:ascii="Times New Roman" w:hAnsi="Times New Roman"/>
          <w:sz w:val="24"/>
          <w:szCs w:val="24"/>
          <w:lang w:val="kk-KZ"/>
        </w:rPr>
        <w:t>Текщие обязательства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115500тг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EC32E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EC32E4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Определить чистый оборотный капитал компании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Текущие активы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компании 200570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тг. </w:t>
      </w:r>
      <w:r>
        <w:rPr>
          <w:rFonts w:ascii="Times New Roman" w:hAnsi="Times New Roman"/>
          <w:sz w:val="24"/>
          <w:szCs w:val="24"/>
          <w:lang w:val="kk-KZ"/>
        </w:rPr>
        <w:t>Текущие обязательства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1</w:t>
      </w:r>
      <w:r>
        <w:rPr>
          <w:rFonts w:ascii="Times New Roman" w:hAnsi="Times New Roman"/>
          <w:sz w:val="24"/>
          <w:szCs w:val="24"/>
          <w:lang w:val="kk-KZ"/>
        </w:rPr>
        <w:t>349</w:t>
      </w:r>
      <w:r w:rsidRPr="00EC32E4">
        <w:rPr>
          <w:rFonts w:ascii="Times New Roman" w:hAnsi="Times New Roman"/>
          <w:sz w:val="24"/>
          <w:szCs w:val="24"/>
          <w:lang w:val="kk-KZ"/>
        </w:rPr>
        <w:t>00тг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EC32E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EC32E4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Определить чистый оборотный капитал компании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Текущие обязательства компании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91571</w:t>
      </w:r>
      <w:r w:rsidRPr="00EC32E4">
        <w:rPr>
          <w:rFonts w:ascii="Times New Roman" w:hAnsi="Times New Roman"/>
          <w:sz w:val="24"/>
          <w:szCs w:val="24"/>
          <w:lang w:val="kk-KZ"/>
        </w:rPr>
        <w:t>тг</w:t>
      </w:r>
      <w:r>
        <w:rPr>
          <w:rFonts w:ascii="Times New Roman" w:hAnsi="Times New Roman"/>
          <w:sz w:val="24"/>
          <w:szCs w:val="24"/>
          <w:lang w:val="kk-KZ"/>
        </w:rPr>
        <w:t>, Активы всего -</w:t>
      </w:r>
      <w:r w:rsidRPr="00EC32E4">
        <w:rPr>
          <w:rFonts w:ascii="Times New Roman" w:hAnsi="Times New Roman"/>
          <w:sz w:val="24"/>
          <w:szCs w:val="24"/>
          <w:lang w:val="kk-KZ"/>
        </w:rPr>
        <w:t xml:space="preserve"> 317500тг. </w:t>
      </w:r>
      <w:r>
        <w:rPr>
          <w:rFonts w:ascii="Times New Roman" w:hAnsi="Times New Roman"/>
          <w:sz w:val="24"/>
          <w:szCs w:val="24"/>
          <w:lang w:val="kk-KZ"/>
        </w:rPr>
        <w:t>Доля краткосрочных активов к итогу активов - 45%.</w:t>
      </w:r>
    </w:p>
    <w:p w:rsidR="003626A0" w:rsidRPr="00EC32E4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626A0" w:rsidRPr="003626A0" w:rsidRDefault="003626A0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2FB">
        <w:rPr>
          <w:rFonts w:ascii="Times New Roman" w:hAnsi="Times New Roman"/>
          <w:b/>
          <w:sz w:val="24"/>
          <w:szCs w:val="24"/>
          <w:lang w:val="kk-KZ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3F42FB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3626A0">
        <w:rPr>
          <w:rFonts w:ascii="Times New Roman" w:hAnsi="Times New Roman"/>
          <w:b/>
          <w:sz w:val="24"/>
          <w:szCs w:val="24"/>
        </w:rPr>
        <w:t>Эффект операционного рычага. Эффект финансового рычага.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</w:t>
      </w:r>
      <w:r w:rsidRPr="00DD07C3">
        <w:rPr>
          <w:rFonts w:ascii="Times New Roman" w:hAnsi="Times New Roman"/>
          <w:b/>
          <w:sz w:val="24"/>
          <w:szCs w:val="24"/>
        </w:rPr>
        <w:t xml:space="preserve">занятия: </w:t>
      </w:r>
      <w:r w:rsidRPr="00DD07C3">
        <w:rPr>
          <w:rFonts w:ascii="Times New Roman" w:hAnsi="Times New Roman"/>
          <w:sz w:val="24"/>
          <w:szCs w:val="24"/>
        </w:rPr>
        <w:t xml:space="preserve">Определение состава и структуры текущих затрат, изучение методов управления текущими затратами, а также расчета эффекта операционного рычага, показатель рентабельности и запаса финансовой прочности.     </w:t>
      </w:r>
    </w:p>
    <w:p w:rsidR="00FA2A7D" w:rsidRPr="00D20430" w:rsidRDefault="00FA2A7D" w:rsidP="00FA2A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sz w:val="24"/>
          <w:szCs w:val="24"/>
        </w:rPr>
        <w:t xml:space="preserve">Изучение необходимости привлечения заемного капитала. Определение состава и структуры заемных средств. Оценка стоимости и источника формирования заемных средств. Ознакомление с этапами разработки политики привлечения заемных средств. Определение эффекта финансового рычага. </w:t>
      </w:r>
    </w:p>
    <w:p w:rsidR="00FA2A7D" w:rsidRPr="00D20430" w:rsidRDefault="003626A0" w:rsidP="00FA2A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7C3">
        <w:rPr>
          <w:rFonts w:ascii="Times New Roman" w:hAnsi="Times New Roman"/>
          <w:b/>
          <w:sz w:val="24"/>
          <w:szCs w:val="24"/>
        </w:rPr>
        <w:t xml:space="preserve">Ключевые слова: </w:t>
      </w:r>
      <w:proofErr w:type="gramStart"/>
      <w:r w:rsidRPr="00DD07C3">
        <w:rPr>
          <w:rFonts w:ascii="Times New Roman" w:hAnsi="Times New Roman"/>
          <w:sz w:val="24"/>
          <w:szCs w:val="24"/>
        </w:rPr>
        <w:t>Состав и структура текущих затрат, условно-переменные, условно-постоянные, смешанные, выручка, прибыль, себестоимость, операционный рычаг, порог рентабельности, запас финансовой прочности.</w:t>
      </w:r>
      <w:proofErr w:type="gramEnd"/>
      <w:r w:rsidRPr="00DD07C3">
        <w:rPr>
          <w:rFonts w:ascii="Times New Roman" w:hAnsi="Times New Roman"/>
          <w:sz w:val="24"/>
          <w:szCs w:val="24"/>
        </w:rPr>
        <w:t xml:space="preserve"> </w:t>
      </w:r>
      <w:r w:rsidR="00FA2A7D" w:rsidRPr="00D20430">
        <w:rPr>
          <w:rFonts w:ascii="Times New Roman" w:hAnsi="Times New Roman"/>
          <w:sz w:val="24"/>
          <w:szCs w:val="24"/>
        </w:rPr>
        <w:t>Состав и структура заемных средств, источники финансирования заемных средств, виды и формы заемных средств, концепция эффекта финансового рычага, финансовый риск.</w:t>
      </w:r>
    </w:p>
    <w:p w:rsidR="00FA2A7D" w:rsidRPr="00D20430" w:rsidRDefault="003626A0" w:rsidP="00FA2A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7C3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D07C3">
        <w:rPr>
          <w:rFonts w:ascii="Times New Roman" w:hAnsi="Times New Roman"/>
          <w:sz w:val="24"/>
          <w:szCs w:val="24"/>
        </w:rPr>
        <w:t>Классификация затрат. Условно постоянные, условно-переменные и смешанные затраты. Анализ точки безубыточности. Операционный рычаг. Сила воздействия операционного рычага (DOL). Определение порога рентабельности. Расчет запаса финансовой прочности.</w:t>
      </w:r>
      <w:r w:rsidR="00FA2A7D" w:rsidRPr="00FA2A7D">
        <w:rPr>
          <w:rFonts w:ascii="Times New Roman" w:hAnsi="Times New Roman"/>
          <w:sz w:val="24"/>
          <w:szCs w:val="24"/>
        </w:rPr>
        <w:t xml:space="preserve"> </w:t>
      </w:r>
      <w:r w:rsidR="00FA2A7D" w:rsidRPr="00D20430">
        <w:rPr>
          <w:rFonts w:ascii="Times New Roman" w:hAnsi="Times New Roman"/>
          <w:sz w:val="24"/>
          <w:szCs w:val="24"/>
        </w:rPr>
        <w:t xml:space="preserve">Определение финансового рычага. Точка безразличия. Сила воздействия финансового рычага (DFL). Финансовый риск. Совокупный риск фирмы. Сила совокупного рычага (DTL). Концепция финансового рычага (первая и вторая). Порядок и условия привлечения заемных средств. Виды и формы заемных средств. Порядок и этапы разработки политики привлечения заемных средств. </w:t>
      </w:r>
    </w:p>
    <w:p w:rsidR="003626A0" w:rsidRPr="00DD07C3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26A0" w:rsidRPr="004E774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E7740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, 3, 17</w:t>
      </w:r>
    </w:p>
    <w:p w:rsidR="00FA2A7D" w:rsidRPr="00BB189F" w:rsidRDefault="003626A0" w:rsidP="00FA2A7D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</w:rPr>
        <w:t xml:space="preserve">Методические рекомендации: </w:t>
      </w:r>
      <w:r w:rsidRPr="00DD07C3">
        <w:rPr>
          <w:rFonts w:ascii="Times New Roman" w:hAnsi="Times New Roman"/>
          <w:sz w:val="24"/>
          <w:szCs w:val="24"/>
        </w:rPr>
        <w:t>Рассмотреть значение и классификацию текущих затрат. Нужно определить операционный (производственный) рычаг. Рассмотреть текущие производственные затраты, в том числе условно-переменные, условно-постоянные и смешанные затраты.</w:t>
      </w:r>
      <w:r>
        <w:rPr>
          <w:rFonts w:ascii="Times New Roman" w:hAnsi="Times New Roman"/>
          <w:sz w:val="24"/>
          <w:szCs w:val="24"/>
          <w:lang w:val="kk-KZ"/>
        </w:rPr>
        <w:t xml:space="preserve"> На основе данных финансовой отчетности конкретной компании просчитать и сделать анализ. </w:t>
      </w:r>
      <w:r w:rsidRPr="008A61C6">
        <w:rPr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sz w:val="24"/>
          <w:szCs w:val="24"/>
          <w:lang w:val="kk-KZ"/>
        </w:rPr>
        <w:t xml:space="preserve">На основе данных финансовой отчетности анализируемой вами компании просчитать и сделать расчет и анализ показателей: </w:t>
      </w:r>
      <w:r w:rsidR="00FA2A7D" w:rsidRPr="00BB189F">
        <w:rPr>
          <w:rFonts w:ascii="Times New Roman" w:hAnsi="Times New Roman"/>
          <w:sz w:val="24"/>
          <w:szCs w:val="24"/>
          <w:lang w:val="kk-KZ"/>
        </w:rPr>
        <w:t>«</w:t>
      </w:r>
      <w:r w:rsidR="00FA2A7D">
        <w:rPr>
          <w:rFonts w:ascii="Times New Roman" w:hAnsi="Times New Roman"/>
          <w:sz w:val="24"/>
          <w:szCs w:val="24"/>
          <w:lang w:val="kk-KZ"/>
        </w:rPr>
        <w:t>Эффект финансового рычага</w:t>
      </w:r>
      <w:r w:rsidR="00FA2A7D" w:rsidRPr="00BB189F">
        <w:rPr>
          <w:rFonts w:ascii="Times New Roman" w:hAnsi="Times New Roman"/>
          <w:sz w:val="24"/>
          <w:szCs w:val="24"/>
          <w:lang w:val="kk-KZ"/>
        </w:rPr>
        <w:t>», «Дифференциал», «</w:t>
      </w:r>
      <w:r w:rsidR="00FA2A7D">
        <w:rPr>
          <w:rFonts w:ascii="Times New Roman" w:hAnsi="Times New Roman"/>
          <w:sz w:val="24"/>
          <w:szCs w:val="24"/>
          <w:lang w:val="kk-KZ"/>
        </w:rPr>
        <w:t>Плечо рычага</w:t>
      </w:r>
      <w:r w:rsidR="00FA2A7D" w:rsidRPr="00BB189F">
        <w:rPr>
          <w:rFonts w:ascii="Times New Roman" w:hAnsi="Times New Roman"/>
          <w:b/>
          <w:sz w:val="24"/>
          <w:szCs w:val="24"/>
          <w:lang w:val="kk-KZ"/>
        </w:rPr>
        <w:t>»</w:t>
      </w:r>
      <w:r w:rsidR="00FA2A7D" w:rsidRPr="00BB189F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FA2A7D">
        <w:rPr>
          <w:rFonts w:ascii="Times New Roman" w:hAnsi="Times New Roman"/>
          <w:sz w:val="24"/>
          <w:szCs w:val="24"/>
          <w:lang w:val="kk-KZ"/>
        </w:rPr>
        <w:t xml:space="preserve">Нужно сделать выводы по используемым вашей компанией заемным средствам. Имеет ли компания привлечь дополнительные источники заемных средств. Нужно уделить особое внимание показателю рентабельности. </w:t>
      </w:r>
    </w:p>
    <w:p w:rsidR="003626A0" w:rsidRPr="008A61C6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 w:rsidRPr="00DD07C3">
        <w:rPr>
          <w:rFonts w:ascii="Times New Roman" w:hAnsi="Times New Roman"/>
          <w:b/>
          <w:sz w:val="24"/>
          <w:szCs w:val="24"/>
          <w:lang w:val="kk-KZ"/>
        </w:rPr>
        <w:tab/>
        <w:t>Задачи для практических занятий:</w:t>
      </w: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Pr="00DD07C3">
        <w:rPr>
          <w:rFonts w:ascii="Times New Roman" w:hAnsi="Times New Roman"/>
          <w:color w:val="1F497D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Выручка от реализации продукции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450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D07C3">
        <w:rPr>
          <w:rFonts w:ascii="Times New Roman" w:hAnsi="Times New Roman"/>
          <w:sz w:val="24"/>
          <w:szCs w:val="24"/>
          <w:lang w:val="kk-KZ"/>
        </w:rPr>
        <w:t>654</w:t>
      </w:r>
      <w:r>
        <w:rPr>
          <w:rFonts w:ascii="Times New Roman" w:hAnsi="Times New Roman"/>
          <w:sz w:val="24"/>
          <w:szCs w:val="24"/>
          <w:lang w:val="kk-KZ"/>
        </w:rPr>
        <w:t xml:space="preserve"> тыс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тг. </w:t>
      </w:r>
      <w:r>
        <w:rPr>
          <w:rFonts w:ascii="Times New Roman" w:hAnsi="Times New Roman"/>
          <w:sz w:val="24"/>
          <w:szCs w:val="24"/>
          <w:lang w:val="kk-KZ"/>
        </w:rPr>
        <w:t>Затраты на производство продукции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400 000 мың тг құрайды. </w:t>
      </w:r>
      <w:r>
        <w:rPr>
          <w:rFonts w:ascii="Times New Roman" w:hAnsi="Times New Roman"/>
          <w:sz w:val="24"/>
          <w:szCs w:val="24"/>
          <w:lang w:val="kk-KZ"/>
        </w:rPr>
        <w:t>Доля переменных затрат в затратах на производство 45%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Определить силу воздействия операционного рычага, каковы постоянные затраты, каков объем плановых затрат? </w:t>
      </w:r>
    </w:p>
    <w:p w:rsidR="003626A0" w:rsidRPr="00DD07C3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 2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Стоимость единицы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изделия предприятия 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9900 тенге. </w:t>
      </w:r>
      <w:r>
        <w:rPr>
          <w:rFonts w:ascii="Times New Roman" w:hAnsi="Times New Roman"/>
          <w:sz w:val="24"/>
          <w:szCs w:val="24"/>
          <w:lang w:val="kk-KZ"/>
        </w:rPr>
        <w:t>Переменные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1500 тенге. </w:t>
      </w:r>
      <w:r>
        <w:rPr>
          <w:rFonts w:ascii="Times New Roman" w:hAnsi="Times New Roman"/>
          <w:sz w:val="24"/>
          <w:szCs w:val="24"/>
          <w:lang w:val="kk-KZ"/>
        </w:rPr>
        <w:t>Постоянные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7500 тенге. </w:t>
      </w:r>
      <w:r>
        <w:rPr>
          <w:rFonts w:ascii="Times New Roman" w:hAnsi="Times New Roman"/>
          <w:sz w:val="24"/>
          <w:szCs w:val="24"/>
          <w:lang w:val="kk-KZ"/>
        </w:rPr>
        <w:t xml:space="preserve">В связи с ростом цен за аренду, постоянные затраты выросли на 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10%. </w:t>
      </w:r>
      <w:r>
        <w:rPr>
          <w:rFonts w:ascii="Times New Roman" w:hAnsi="Times New Roman"/>
          <w:sz w:val="24"/>
          <w:szCs w:val="24"/>
          <w:lang w:val="kk-KZ"/>
        </w:rPr>
        <w:t>Как повлиял рост постоянных затрат на порог рентабельности</w:t>
      </w:r>
      <w:r w:rsidRPr="00DD07C3">
        <w:rPr>
          <w:rFonts w:ascii="Times New Roman" w:hAnsi="Times New Roman"/>
          <w:sz w:val="24"/>
          <w:szCs w:val="24"/>
          <w:lang w:val="kk-KZ"/>
        </w:rPr>
        <w:t>?</w:t>
      </w: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3. </w:t>
      </w:r>
      <w:r>
        <w:rPr>
          <w:rFonts w:ascii="Times New Roman" w:hAnsi="Times New Roman"/>
          <w:sz w:val="24"/>
          <w:szCs w:val="24"/>
          <w:lang w:val="kk-KZ"/>
        </w:rPr>
        <w:t>Прибыль от реализации продукции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654 </w:t>
      </w:r>
      <w:r>
        <w:rPr>
          <w:rFonts w:ascii="Times New Roman" w:hAnsi="Times New Roman"/>
          <w:sz w:val="24"/>
          <w:szCs w:val="24"/>
          <w:lang w:val="kk-KZ"/>
        </w:rPr>
        <w:t>тыс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.тг. </w:t>
      </w:r>
      <w:r>
        <w:rPr>
          <w:rFonts w:ascii="Times New Roman" w:hAnsi="Times New Roman"/>
          <w:sz w:val="24"/>
          <w:szCs w:val="24"/>
          <w:lang w:val="kk-KZ"/>
        </w:rPr>
        <w:t>Доля переменных затрат в затратах на производство 45%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Затраты на производство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4 </w:t>
      </w:r>
      <w:r>
        <w:rPr>
          <w:rFonts w:ascii="Times New Roman" w:hAnsi="Times New Roman"/>
          <w:sz w:val="24"/>
          <w:szCs w:val="24"/>
          <w:lang w:val="kk-KZ"/>
        </w:rPr>
        <w:t>тыс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 құрайды. </w:t>
      </w:r>
      <w:r>
        <w:rPr>
          <w:rFonts w:ascii="Times New Roman" w:hAnsi="Times New Roman"/>
          <w:sz w:val="24"/>
          <w:szCs w:val="24"/>
          <w:lang w:val="kk-KZ"/>
        </w:rPr>
        <w:t xml:space="preserve">Определить силу воздействия операционного рычага, каковы постоянные затраты, каков объем плановых затрат? </w:t>
      </w: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4. </w:t>
      </w:r>
      <w:r>
        <w:rPr>
          <w:rFonts w:ascii="Times New Roman" w:hAnsi="Times New Roman"/>
          <w:sz w:val="24"/>
          <w:szCs w:val="24"/>
          <w:lang w:val="kk-KZ"/>
        </w:rPr>
        <w:t>Определить порог рентабельности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Постоянные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678 200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тг </w:t>
      </w:r>
      <w:r>
        <w:rPr>
          <w:rFonts w:ascii="Times New Roman" w:hAnsi="Times New Roman"/>
          <w:sz w:val="24"/>
          <w:szCs w:val="24"/>
          <w:lang w:val="kk-KZ"/>
        </w:rPr>
        <w:t>Переменные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780000 </w:t>
      </w:r>
      <w:r>
        <w:rPr>
          <w:rFonts w:ascii="Times New Roman" w:hAnsi="Times New Roman"/>
          <w:sz w:val="24"/>
          <w:szCs w:val="24"/>
          <w:lang w:val="kk-KZ"/>
        </w:rPr>
        <w:t>тыс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.тг., </w:t>
      </w:r>
      <w:r>
        <w:rPr>
          <w:rFonts w:ascii="Times New Roman" w:hAnsi="Times New Roman"/>
          <w:sz w:val="24"/>
          <w:szCs w:val="24"/>
          <w:lang w:val="kk-KZ"/>
        </w:rPr>
        <w:t>Выручка от реализации продукции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5555000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теңге.</w:t>
      </w: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5. </w:t>
      </w:r>
      <w:r w:rsidRPr="00DD07C3">
        <w:rPr>
          <w:rFonts w:ascii="Times New Roman" w:hAnsi="Times New Roman"/>
          <w:color w:val="1F497D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Переменные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450654 </w:t>
      </w:r>
      <w:r>
        <w:rPr>
          <w:rFonts w:ascii="Times New Roman" w:hAnsi="Times New Roman"/>
          <w:sz w:val="24"/>
          <w:szCs w:val="24"/>
          <w:lang w:val="kk-KZ"/>
        </w:rPr>
        <w:t>тыс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.тг., </w:t>
      </w:r>
      <w:r>
        <w:rPr>
          <w:rFonts w:ascii="Times New Roman" w:hAnsi="Times New Roman"/>
          <w:sz w:val="24"/>
          <w:szCs w:val="24"/>
          <w:lang w:val="kk-KZ"/>
        </w:rPr>
        <w:t>Постоянные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320000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.тг. </w:t>
      </w:r>
      <w:r>
        <w:rPr>
          <w:rFonts w:ascii="Times New Roman" w:hAnsi="Times New Roman"/>
          <w:sz w:val="24"/>
          <w:szCs w:val="24"/>
          <w:lang w:val="kk-KZ"/>
        </w:rPr>
        <w:t>Выручка от реализации продукции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870000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теңге. </w:t>
      </w:r>
      <w:r>
        <w:rPr>
          <w:rFonts w:ascii="Times New Roman" w:hAnsi="Times New Roman"/>
          <w:sz w:val="24"/>
          <w:szCs w:val="24"/>
          <w:lang w:val="kk-KZ"/>
        </w:rPr>
        <w:t>Определить силу воздействия операционного рычага</w:t>
      </w:r>
      <w:r w:rsidRPr="00DD07C3">
        <w:rPr>
          <w:rFonts w:ascii="Times New Roman" w:hAnsi="Times New Roman"/>
          <w:sz w:val="24"/>
          <w:szCs w:val="24"/>
          <w:lang w:val="kk-KZ"/>
        </w:rPr>
        <w:t>.</w:t>
      </w:r>
    </w:p>
    <w:p w:rsidR="003626A0" w:rsidRPr="00DD07C3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6. </w:t>
      </w:r>
      <w:r>
        <w:rPr>
          <w:rFonts w:ascii="Times New Roman" w:hAnsi="Times New Roman"/>
          <w:sz w:val="24"/>
          <w:szCs w:val="24"/>
          <w:lang w:val="kk-KZ"/>
        </w:rPr>
        <w:t>Стоимость единицы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изделия предприятия </w:t>
      </w:r>
      <w:r w:rsidRPr="00DD07C3">
        <w:rPr>
          <w:rFonts w:ascii="Times New Roman" w:hAnsi="Times New Roman"/>
          <w:sz w:val="24"/>
          <w:szCs w:val="24"/>
          <w:lang w:val="kk-KZ"/>
        </w:rPr>
        <w:t>9300 тенге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B7490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Переменные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1800 тенге. </w:t>
      </w:r>
      <w:r>
        <w:rPr>
          <w:rFonts w:ascii="Times New Roman" w:hAnsi="Times New Roman"/>
          <w:sz w:val="24"/>
          <w:szCs w:val="24"/>
          <w:lang w:val="kk-KZ"/>
        </w:rPr>
        <w:t>Постоянные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5500 тенге. </w:t>
      </w:r>
      <w:r>
        <w:rPr>
          <w:rFonts w:ascii="Times New Roman" w:hAnsi="Times New Roman"/>
          <w:sz w:val="24"/>
          <w:szCs w:val="24"/>
          <w:lang w:val="kk-KZ"/>
        </w:rPr>
        <w:t>В связи с ростом цен за аренду, постоянные затраты выросли на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8%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Как повлиял рост постоянных затрат на порог рентабельности</w:t>
      </w:r>
      <w:r w:rsidRPr="00DD07C3">
        <w:rPr>
          <w:rFonts w:ascii="Times New Roman" w:hAnsi="Times New Roman"/>
          <w:sz w:val="24"/>
          <w:szCs w:val="24"/>
          <w:lang w:val="kk-KZ"/>
        </w:rPr>
        <w:t>?</w:t>
      </w: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 w:rsidRPr="00DD07C3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Задача</w:t>
      </w:r>
      <w:r w:rsidRPr="00DD07C3">
        <w:rPr>
          <w:rFonts w:ascii="Times New Roman" w:hAnsi="Times New Roman"/>
          <w:b/>
          <w:sz w:val="24"/>
          <w:szCs w:val="24"/>
          <w:lang w:val="kk-KZ"/>
        </w:rPr>
        <w:t xml:space="preserve"> 7</w:t>
      </w:r>
      <w:r w:rsidRPr="00B7490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Определить порог рентабельности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Постоянные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компании 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320000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 </w:t>
      </w:r>
      <w:r>
        <w:rPr>
          <w:rFonts w:ascii="Times New Roman" w:hAnsi="Times New Roman"/>
          <w:sz w:val="24"/>
          <w:szCs w:val="24"/>
          <w:lang w:val="kk-KZ"/>
        </w:rPr>
        <w:t>Переменные затраты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780654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.тг.,. </w:t>
      </w:r>
      <w:r>
        <w:rPr>
          <w:rFonts w:ascii="Times New Roman" w:hAnsi="Times New Roman"/>
          <w:sz w:val="24"/>
          <w:szCs w:val="24"/>
          <w:lang w:val="kk-KZ"/>
        </w:rPr>
        <w:t>Выручка от реализации продукции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1470000 </w:t>
      </w:r>
      <w:r>
        <w:rPr>
          <w:rFonts w:ascii="Times New Roman" w:hAnsi="Times New Roman"/>
          <w:sz w:val="24"/>
          <w:szCs w:val="24"/>
          <w:lang w:val="kk-KZ"/>
        </w:rPr>
        <w:t>тыс.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 те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DD07C3">
        <w:rPr>
          <w:rFonts w:ascii="Times New Roman" w:hAnsi="Times New Roman"/>
          <w:sz w:val="24"/>
          <w:szCs w:val="24"/>
          <w:lang w:val="kk-KZ"/>
        </w:rPr>
        <w:t xml:space="preserve">ге. </w:t>
      </w:r>
    </w:p>
    <w:p w:rsidR="003626A0" w:rsidRPr="00BB189F" w:rsidRDefault="003626A0" w:rsidP="003626A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b/>
          <w:sz w:val="24"/>
          <w:szCs w:val="24"/>
          <w:lang w:val="kk-KZ"/>
        </w:rPr>
        <w:t>8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ED2752">
        <w:rPr>
          <w:rFonts w:ascii="Times New Roman" w:hAnsi="Times New Roman"/>
          <w:sz w:val="24"/>
          <w:szCs w:val="24"/>
          <w:lang w:val="kk-KZ"/>
        </w:rPr>
        <w:t>Определить</w:t>
      </w:r>
      <w:r>
        <w:rPr>
          <w:rFonts w:ascii="Times New Roman" w:hAnsi="Times New Roman"/>
          <w:sz w:val="24"/>
          <w:szCs w:val="24"/>
          <w:lang w:val="kk-KZ"/>
        </w:rPr>
        <w:t xml:space="preserve"> среднюю расчетную ставку процентов</w:t>
      </w:r>
      <w:r w:rsidRPr="00ED2752">
        <w:rPr>
          <w:rFonts w:ascii="Times New Roman" w:hAnsi="Times New Roman"/>
          <w:sz w:val="24"/>
          <w:szCs w:val="24"/>
          <w:lang w:val="kk-KZ"/>
        </w:rPr>
        <w:t xml:space="preserve"> ТОО «</w:t>
      </w:r>
      <w:r>
        <w:rPr>
          <w:rFonts w:ascii="Times New Roman" w:hAnsi="Times New Roman"/>
          <w:sz w:val="24"/>
          <w:szCs w:val="24"/>
          <w:lang w:val="kk-KZ"/>
        </w:rPr>
        <w:t>Лужок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». </w:t>
      </w:r>
      <w:r>
        <w:rPr>
          <w:rFonts w:ascii="Times New Roman" w:hAnsi="Times New Roman"/>
          <w:sz w:val="24"/>
          <w:szCs w:val="24"/>
          <w:lang w:val="kk-KZ"/>
        </w:rPr>
        <w:t>В анализируемом периоде предприятие пользуется несколькими кредитными линиями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АБС банк</w:t>
      </w:r>
      <w:r>
        <w:rPr>
          <w:rFonts w:ascii="Times New Roman" w:hAnsi="Times New Roman"/>
          <w:sz w:val="24"/>
          <w:szCs w:val="24"/>
          <w:lang w:val="kk-KZ"/>
        </w:rPr>
        <w:t>е для развития бизнеса получен кредит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5000000тг. </w:t>
      </w:r>
      <w:r>
        <w:rPr>
          <w:rFonts w:ascii="Times New Roman" w:hAnsi="Times New Roman"/>
          <w:sz w:val="24"/>
          <w:szCs w:val="24"/>
          <w:lang w:val="kk-KZ"/>
        </w:rPr>
        <w:t>Годовая ставка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25%. </w:t>
      </w:r>
      <w:r>
        <w:rPr>
          <w:rFonts w:ascii="Times New Roman" w:hAnsi="Times New Roman"/>
          <w:sz w:val="24"/>
          <w:szCs w:val="24"/>
          <w:lang w:val="kk-KZ"/>
        </w:rPr>
        <w:t xml:space="preserve">В банке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«Евро» </w:t>
      </w:r>
      <w:r>
        <w:rPr>
          <w:rFonts w:ascii="Times New Roman" w:hAnsi="Times New Roman"/>
          <w:sz w:val="24"/>
          <w:szCs w:val="24"/>
          <w:lang w:val="kk-KZ"/>
        </w:rPr>
        <w:t xml:space="preserve">получен кредит в сумме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7500000тг. </w:t>
      </w:r>
      <w:r>
        <w:rPr>
          <w:rFonts w:ascii="Times New Roman" w:hAnsi="Times New Roman"/>
          <w:sz w:val="24"/>
          <w:szCs w:val="24"/>
          <w:lang w:val="kk-KZ"/>
        </w:rPr>
        <w:t>Годовая ставка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14%. </w:t>
      </w:r>
      <w:r>
        <w:rPr>
          <w:rFonts w:ascii="Times New Roman" w:hAnsi="Times New Roman"/>
          <w:sz w:val="24"/>
          <w:szCs w:val="24"/>
          <w:lang w:val="kk-KZ"/>
        </w:rPr>
        <w:t xml:space="preserve">В банке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«Агро» </w:t>
      </w:r>
      <w:r>
        <w:rPr>
          <w:rFonts w:ascii="Times New Roman" w:hAnsi="Times New Roman"/>
          <w:sz w:val="24"/>
          <w:szCs w:val="24"/>
          <w:lang w:val="kk-KZ"/>
        </w:rPr>
        <w:t xml:space="preserve">получен кредит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300000, </w:t>
      </w:r>
      <w:r>
        <w:rPr>
          <w:rFonts w:ascii="Times New Roman" w:hAnsi="Times New Roman"/>
          <w:sz w:val="24"/>
          <w:szCs w:val="24"/>
          <w:lang w:val="kk-KZ"/>
        </w:rPr>
        <w:t>Годовая ставка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19%. </w:t>
      </w:r>
      <w:r>
        <w:rPr>
          <w:rFonts w:ascii="Times New Roman" w:hAnsi="Times New Roman"/>
          <w:sz w:val="24"/>
          <w:szCs w:val="24"/>
          <w:lang w:val="kk-KZ"/>
        </w:rPr>
        <w:t xml:space="preserve">Кроме того ТОО </w:t>
      </w:r>
      <w:r w:rsidRPr="00BB189F">
        <w:rPr>
          <w:rFonts w:ascii="Times New Roman" w:hAnsi="Times New Roman"/>
          <w:sz w:val="24"/>
          <w:szCs w:val="24"/>
          <w:lang w:val="kk-KZ"/>
        </w:rPr>
        <w:t>«Лужок»</w:t>
      </w:r>
      <w:r>
        <w:rPr>
          <w:rFonts w:ascii="Times New Roman" w:hAnsi="Times New Roman"/>
          <w:sz w:val="24"/>
          <w:szCs w:val="24"/>
          <w:lang w:val="kk-KZ"/>
        </w:rPr>
        <w:t xml:space="preserve"> получил временную финансовую помощь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1000000 тг.</w:t>
      </w:r>
    </w:p>
    <w:p w:rsidR="003626A0" w:rsidRPr="00BB189F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b/>
          <w:sz w:val="24"/>
          <w:szCs w:val="24"/>
          <w:lang w:val="kk-KZ"/>
        </w:rPr>
        <w:t>9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>.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 анализируемом периоде в АО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«Радуга» </w:t>
      </w:r>
      <w:r>
        <w:rPr>
          <w:rFonts w:ascii="Times New Roman" w:hAnsi="Times New Roman"/>
          <w:sz w:val="24"/>
          <w:szCs w:val="24"/>
          <w:lang w:val="kk-KZ"/>
        </w:rPr>
        <w:t>издержки по кредитам в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«Туран Алем» банк 15000000 тг, а</w:t>
      </w:r>
      <w:r>
        <w:rPr>
          <w:rFonts w:ascii="Times New Roman" w:hAnsi="Times New Roman"/>
          <w:sz w:val="24"/>
          <w:szCs w:val="24"/>
          <w:lang w:val="kk-KZ"/>
        </w:rPr>
        <w:t xml:space="preserve"> в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«ВСС» банк 20000000 тг. </w:t>
      </w:r>
      <w:r>
        <w:rPr>
          <w:rFonts w:ascii="Times New Roman" w:hAnsi="Times New Roman"/>
          <w:sz w:val="24"/>
          <w:szCs w:val="24"/>
          <w:lang w:val="kk-KZ"/>
        </w:rPr>
        <w:t xml:space="preserve">В анализируемом периоде используемые кредитные средства составляют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85000000тг. </w:t>
      </w:r>
      <w:r>
        <w:rPr>
          <w:rFonts w:ascii="Times New Roman" w:hAnsi="Times New Roman"/>
          <w:sz w:val="24"/>
          <w:szCs w:val="24"/>
          <w:lang w:val="kk-KZ"/>
        </w:rPr>
        <w:t>Определите среднюю расчетную ставку процентов</w:t>
      </w:r>
      <w:r w:rsidRPr="00BB189F">
        <w:rPr>
          <w:rFonts w:ascii="Times New Roman" w:hAnsi="Times New Roman"/>
          <w:sz w:val="24"/>
          <w:szCs w:val="24"/>
          <w:lang w:val="kk-KZ"/>
        </w:rPr>
        <w:t>.</w:t>
      </w:r>
    </w:p>
    <w:p w:rsidR="003626A0" w:rsidRPr="00BB189F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>.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Определить дифференциал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Если экономическая рентабельность составит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27%, </w:t>
      </w:r>
      <w:r>
        <w:rPr>
          <w:rFonts w:ascii="Times New Roman" w:hAnsi="Times New Roman"/>
          <w:sz w:val="24"/>
          <w:szCs w:val="24"/>
          <w:lang w:val="kk-KZ"/>
        </w:rPr>
        <w:t>будет ли кредит эффективным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? </w:t>
      </w:r>
      <w:r>
        <w:rPr>
          <w:rFonts w:ascii="Times New Roman" w:hAnsi="Times New Roman"/>
          <w:sz w:val="24"/>
          <w:szCs w:val="24"/>
          <w:lang w:val="kk-KZ"/>
        </w:rPr>
        <w:t>Издержки по займам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: 1)6000000тг; 2)3000000тг. </w:t>
      </w:r>
      <w:r>
        <w:rPr>
          <w:rFonts w:ascii="Times New Roman" w:hAnsi="Times New Roman"/>
          <w:sz w:val="24"/>
          <w:szCs w:val="24"/>
          <w:lang w:val="kk-KZ"/>
        </w:rPr>
        <w:t>Объем кредитных средств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20000000тг.</w:t>
      </w:r>
    </w:p>
    <w:p w:rsidR="003626A0" w:rsidRPr="00BB189F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b/>
          <w:sz w:val="24"/>
          <w:szCs w:val="24"/>
          <w:lang w:val="kk-KZ"/>
        </w:rPr>
        <w:t>11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В анализируемом периоде издержки по кредитам в</w:t>
      </w:r>
      <w:r w:rsidRPr="00BB189F">
        <w:rPr>
          <w:rFonts w:ascii="Times New Roman" w:hAnsi="Times New Roman"/>
          <w:sz w:val="24"/>
          <w:szCs w:val="24"/>
          <w:lang w:val="kk-KZ"/>
        </w:rPr>
        <w:t>«АЛЬЯНС» банке 45000000 тг, а</w:t>
      </w:r>
      <w:r>
        <w:rPr>
          <w:rFonts w:ascii="Times New Roman" w:hAnsi="Times New Roman"/>
          <w:sz w:val="24"/>
          <w:szCs w:val="24"/>
          <w:lang w:val="kk-KZ"/>
        </w:rPr>
        <w:t xml:space="preserve"> в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«АТФ» банке 20000000 тг. </w:t>
      </w:r>
      <w:r>
        <w:rPr>
          <w:rFonts w:ascii="Times New Roman" w:hAnsi="Times New Roman"/>
          <w:sz w:val="24"/>
          <w:szCs w:val="24"/>
          <w:lang w:val="kk-KZ"/>
        </w:rPr>
        <w:t>Кредитные средства анализируемого периода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85000000тг. </w:t>
      </w:r>
      <w:r>
        <w:rPr>
          <w:rFonts w:ascii="Times New Roman" w:hAnsi="Times New Roman"/>
          <w:sz w:val="24"/>
          <w:szCs w:val="24"/>
          <w:lang w:val="kk-KZ"/>
        </w:rPr>
        <w:t>Определите среднюю расчетную ставку процентов</w:t>
      </w:r>
      <w:r w:rsidRPr="00BB189F">
        <w:rPr>
          <w:rFonts w:ascii="Times New Roman" w:hAnsi="Times New Roman"/>
          <w:sz w:val="24"/>
          <w:szCs w:val="24"/>
          <w:lang w:val="kk-KZ"/>
        </w:rPr>
        <w:t>.</w:t>
      </w:r>
    </w:p>
    <w:p w:rsidR="003626A0" w:rsidRPr="00BB189F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Определить эффект финансового рычага, выгодно ли заимствование? Если экономическая рентабельность предприятия 35%.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Издержки по кредитам</w:t>
      </w:r>
      <w:r w:rsidRPr="00BB189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>1)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2300000тг; 2) 4800000тг. </w:t>
      </w:r>
      <w:r>
        <w:rPr>
          <w:rFonts w:ascii="Times New Roman" w:hAnsi="Times New Roman"/>
          <w:sz w:val="24"/>
          <w:szCs w:val="24"/>
          <w:lang w:val="kk-KZ"/>
        </w:rPr>
        <w:t>Кредитные средства анализируемого периода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23800000тг. </w:t>
      </w:r>
      <w:r>
        <w:rPr>
          <w:rFonts w:ascii="Times New Roman" w:hAnsi="Times New Roman"/>
          <w:sz w:val="24"/>
          <w:szCs w:val="24"/>
          <w:lang w:val="kk-KZ"/>
        </w:rPr>
        <w:t>Собственный капитал компании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15000000тг. </w:t>
      </w:r>
      <w:r>
        <w:rPr>
          <w:rFonts w:ascii="Times New Roman" w:hAnsi="Times New Roman"/>
          <w:sz w:val="24"/>
          <w:szCs w:val="24"/>
          <w:lang w:val="kk-KZ"/>
        </w:rPr>
        <w:t>Заемные источники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23800000тг.</w:t>
      </w:r>
    </w:p>
    <w:p w:rsidR="003626A0" w:rsidRPr="00BB189F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2A7D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BB189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Определить эффект финансового рычага</w:t>
      </w:r>
      <w:r w:rsidRPr="00BB189F">
        <w:rPr>
          <w:rFonts w:ascii="Times New Roman" w:hAnsi="Times New Roman"/>
          <w:sz w:val="24"/>
          <w:szCs w:val="24"/>
          <w:lang w:val="kk-KZ"/>
        </w:rPr>
        <w:t>.</w:t>
      </w:r>
      <w:r w:rsidRPr="0070334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Выгодно ли заимствование?</w:t>
      </w:r>
    </w:p>
    <w:p w:rsidR="003626A0" w:rsidRPr="00BB189F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Если экономическая рентабельность предприятия 25</w:t>
      </w:r>
      <w:r w:rsidRPr="00BB189F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. Издержки по кредитам</w:t>
      </w:r>
      <w:r w:rsidRPr="00BB189F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1)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23000тг; 2) </w:t>
      </w:r>
      <w:r>
        <w:rPr>
          <w:rFonts w:ascii="Times New Roman" w:hAnsi="Times New Roman"/>
          <w:sz w:val="24"/>
          <w:szCs w:val="24"/>
          <w:lang w:val="kk-KZ"/>
        </w:rPr>
        <w:t>61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000тг. </w:t>
      </w:r>
      <w:r>
        <w:rPr>
          <w:rFonts w:ascii="Times New Roman" w:hAnsi="Times New Roman"/>
          <w:sz w:val="24"/>
          <w:szCs w:val="24"/>
          <w:lang w:val="kk-KZ"/>
        </w:rPr>
        <w:t>Кредитные средства анализируемого периода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560</w:t>
      </w:r>
      <w:r w:rsidRPr="00BB189F">
        <w:rPr>
          <w:rFonts w:ascii="Times New Roman" w:hAnsi="Times New Roman"/>
          <w:sz w:val="24"/>
          <w:szCs w:val="24"/>
          <w:lang w:val="kk-KZ"/>
        </w:rPr>
        <w:t>000тг.</w:t>
      </w:r>
      <w:r>
        <w:rPr>
          <w:rFonts w:ascii="Times New Roman" w:hAnsi="Times New Roman"/>
          <w:sz w:val="24"/>
          <w:szCs w:val="24"/>
          <w:lang w:val="kk-KZ"/>
        </w:rPr>
        <w:t xml:space="preserve"> Собственный капитал компании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1500000тг. </w:t>
      </w:r>
      <w:r>
        <w:rPr>
          <w:rFonts w:ascii="Times New Roman" w:hAnsi="Times New Roman"/>
          <w:sz w:val="24"/>
          <w:szCs w:val="24"/>
          <w:lang w:val="kk-KZ"/>
        </w:rPr>
        <w:t>Заемный капитал компании</w:t>
      </w:r>
      <w:r w:rsidRPr="00BB189F">
        <w:rPr>
          <w:rFonts w:ascii="Times New Roman" w:hAnsi="Times New Roman"/>
          <w:sz w:val="24"/>
          <w:szCs w:val="24"/>
          <w:lang w:val="kk-KZ"/>
        </w:rPr>
        <w:t xml:space="preserve"> 2380000тг.</w:t>
      </w:r>
    </w:p>
    <w:p w:rsidR="003626A0" w:rsidRPr="00DD07C3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626A0" w:rsidRPr="003F0563" w:rsidRDefault="003F0563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Тема </w:t>
      </w:r>
      <w:r w:rsidRPr="003F0563">
        <w:rPr>
          <w:rFonts w:ascii="Times New Roman" w:hAnsi="Times New Roman"/>
          <w:b/>
          <w:sz w:val="24"/>
          <w:szCs w:val="24"/>
          <w:lang w:val="kk-KZ"/>
        </w:rPr>
        <w:t>5.</w:t>
      </w:r>
      <w:r w:rsidRPr="003F0563">
        <w:rPr>
          <w:rFonts w:ascii="Times New Roman" w:hAnsi="Times New Roman"/>
          <w:b/>
          <w:sz w:val="24"/>
          <w:szCs w:val="24"/>
        </w:rPr>
        <w:t xml:space="preserve"> Теория структуры капитала: модели Модильяни - Миллера</w:t>
      </w:r>
    </w:p>
    <w:p w:rsidR="003F0563" w:rsidRDefault="003F0563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</w:t>
      </w:r>
      <w:r w:rsidRPr="00D20430">
        <w:rPr>
          <w:rFonts w:ascii="Times New Roman" w:hAnsi="Times New Roman"/>
          <w:b/>
          <w:sz w:val="24"/>
          <w:szCs w:val="24"/>
        </w:rPr>
        <w:t xml:space="preserve">анятия: </w:t>
      </w:r>
      <w:r w:rsidRPr="00D20430">
        <w:rPr>
          <w:rFonts w:ascii="Times New Roman" w:hAnsi="Times New Roman"/>
          <w:sz w:val="24"/>
          <w:szCs w:val="24"/>
        </w:rPr>
        <w:t xml:space="preserve">Научить определять состав, структуру капитала и уметь использовать различные методы их оценки для формирования оптимальной структуры капитала.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20430">
        <w:rPr>
          <w:rFonts w:ascii="Times New Roman" w:hAnsi="Times New Roman"/>
          <w:sz w:val="24"/>
          <w:szCs w:val="24"/>
        </w:rPr>
        <w:t xml:space="preserve">Теория структуры капитала. Модели </w:t>
      </w:r>
      <w:proofErr w:type="spellStart"/>
      <w:r w:rsidRPr="00D20430">
        <w:rPr>
          <w:rFonts w:ascii="Times New Roman" w:hAnsi="Times New Roman"/>
          <w:sz w:val="24"/>
          <w:szCs w:val="24"/>
        </w:rPr>
        <w:t>Модильями</w:t>
      </w:r>
      <w:proofErr w:type="spellEnd"/>
      <w:r w:rsidRPr="00D20430">
        <w:rPr>
          <w:rFonts w:ascii="Times New Roman" w:hAnsi="Times New Roman"/>
          <w:sz w:val="24"/>
          <w:szCs w:val="24"/>
        </w:rPr>
        <w:t>-Миллера и компромиссные модели. Затраты, состав и оптимальная структура капитала. Основные виды стоимости и методы их оценки.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20430">
        <w:rPr>
          <w:rFonts w:ascii="Times New Roman" w:hAnsi="Times New Roman"/>
          <w:sz w:val="24"/>
          <w:szCs w:val="24"/>
        </w:rPr>
        <w:t xml:space="preserve">Состав и структура капитала. Модели </w:t>
      </w:r>
      <w:proofErr w:type="spellStart"/>
      <w:r w:rsidRPr="00D20430">
        <w:rPr>
          <w:rFonts w:ascii="Times New Roman" w:hAnsi="Times New Roman"/>
          <w:sz w:val="24"/>
          <w:szCs w:val="24"/>
        </w:rPr>
        <w:t>Модилья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н</w:t>
      </w:r>
      <w:r w:rsidRPr="00D20430">
        <w:rPr>
          <w:rFonts w:ascii="Times New Roman" w:hAnsi="Times New Roman"/>
          <w:sz w:val="24"/>
          <w:szCs w:val="24"/>
        </w:rPr>
        <w:t xml:space="preserve">и-Миллера и компромиссные модели. Целевая структура капитала. Затраты, связанные с финансовыми </w:t>
      </w:r>
      <w:r w:rsidRPr="00D20430">
        <w:rPr>
          <w:rFonts w:ascii="Times New Roman" w:hAnsi="Times New Roman"/>
          <w:sz w:val="24"/>
          <w:szCs w:val="24"/>
        </w:rPr>
        <w:lastRenderedPageBreak/>
        <w:t>затруднениями и агентские затраты. Производственные и финансовые риски в контексте рыночного риска. Стоимость капитала, их оценка. Средневзвешенная и предельная стоимость капитала. Структура капитала и слияние.</w:t>
      </w:r>
    </w:p>
    <w:p w:rsidR="003626A0" w:rsidRPr="004E774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4E7740">
        <w:rPr>
          <w:rFonts w:ascii="Times New Roman" w:hAnsi="Times New Roman"/>
          <w:b/>
          <w:sz w:val="24"/>
          <w:szCs w:val="24"/>
          <w:lang w:val="kk-KZ"/>
        </w:rPr>
        <w:t>Литература: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1, 6, 17,18</w:t>
      </w:r>
    </w:p>
    <w:p w:rsidR="003626A0" w:rsidRDefault="003626A0" w:rsidP="003626A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BB189F">
        <w:rPr>
          <w:rFonts w:ascii="Times New Roman" w:hAnsi="Times New Roman"/>
          <w:b/>
          <w:sz w:val="24"/>
          <w:szCs w:val="24"/>
          <w:lang w:val="kk-KZ"/>
        </w:rPr>
        <w:t>Методические рекомендации:</w:t>
      </w:r>
      <w:r w:rsidRPr="004E774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На основе данных финансовой отчетности анализируемой вами компании просчитать и сделать расчет и анализ стоимости собственного и заемного источников финансирования. Нужно рассмотреть стоимости простых и привелигированных акций формирующих портфель источников собственного капитала компании. Рассмотреть стоимости кредитов и облигаций формирующих портфель источников заемного капитала компании. </w:t>
      </w:r>
    </w:p>
    <w:p w:rsidR="003626A0" w:rsidRPr="00DD07C3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DD07C3">
        <w:rPr>
          <w:rFonts w:ascii="Times New Roman" w:hAnsi="Times New Roman"/>
          <w:b/>
          <w:sz w:val="24"/>
          <w:szCs w:val="24"/>
          <w:lang w:val="kk-KZ"/>
        </w:rPr>
        <w:t>Задачи для практических занятий:</w:t>
      </w:r>
    </w:p>
    <w:p w:rsidR="003626A0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Задача 1.</w:t>
      </w:r>
      <w:r w:rsidRPr="004E774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Собственный капитал компании</w:t>
      </w:r>
      <w:r w:rsidRPr="004E7740">
        <w:rPr>
          <w:rFonts w:ascii="Times New Roman" w:hAnsi="Times New Roman"/>
          <w:sz w:val="24"/>
          <w:szCs w:val="24"/>
          <w:lang w:val="kk-KZ"/>
        </w:rPr>
        <w:t xml:space="preserve"> 15000000тг., </w:t>
      </w:r>
      <w:r>
        <w:rPr>
          <w:rFonts w:ascii="Times New Roman" w:hAnsi="Times New Roman"/>
          <w:sz w:val="24"/>
          <w:szCs w:val="24"/>
          <w:lang w:val="kk-KZ"/>
        </w:rPr>
        <w:t>Заемные средства</w:t>
      </w:r>
      <w:r w:rsidRPr="004E7740">
        <w:rPr>
          <w:rFonts w:ascii="Times New Roman" w:hAnsi="Times New Roman"/>
          <w:sz w:val="24"/>
          <w:szCs w:val="24"/>
          <w:lang w:val="kk-KZ"/>
        </w:rPr>
        <w:t xml:space="preserve"> 20000000тг. </w:t>
      </w:r>
      <w:r>
        <w:rPr>
          <w:rFonts w:ascii="Times New Roman" w:hAnsi="Times New Roman"/>
          <w:sz w:val="24"/>
          <w:szCs w:val="24"/>
          <w:lang w:val="kk-KZ"/>
        </w:rPr>
        <w:t>Определить плечо рычага</w:t>
      </w:r>
      <w:r w:rsidRPr="004E7740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Каково состояние структуры капитала компании</w:t>
      </w:r>
      <w:r w:rsidRPr="004E7740">
        <w:rPr>
          <w:rFonts w:ascii="Times New Roman" w:hAnsi="Times New Roman"/>
          <w:sz w:val="24"/>
          <w:szCs w:val="24"/>
          <w:lang w:val="kk-KZ"/>
        </w:rPr>
        <w:t>?</w:t>
      </w:r>
    </w:p>
    <w:p w:rsidR="003626A0" w:rsidRPr="005B4989" w:rsidRDefault="003626A0" w:rsidP="003626A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Задача 2. </w:t>
      </w:r>
      <w:r>
        <w:rPr>
          <w:rFonts w:ascii="Times New Roman" w:hAnsi="Times New Roman"/>
          <w:sz w:val="24"/>
          <w:szCs w:val="24"/>
          <w:lang w:val="kk-KZ"/>
        </w:rPr>
        <w:t xml:space="preserve"> Расчитать цену заемного капитала, если процентная ставка за пользование ссудами банка составляет 16%, ставка корпоративного подоходного налога 20%.</w:t>
      </w:r>
    </w:p>
    <w:p w:rsidR="003626A0" w:rsidRDefault="003626A0" w:rsidP="003F05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3F0563" w:rsidRDefault="003F0563" w:rsidP="003F05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626A0" w:rsidRPr="00D20430" w:rsidRDefault="003626A0" w:rsidP="003F0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F1D">
        <w:rPr>
          <w:rFonts w:ascii="Times New Roman" w:hAnsi="Times New Roman"/>
          <w:b/>
          <w:sz w:val="24"/>
          <w:szCs w:val="24"/>
          <w:lang w:val="kk-KZ"/>
        </w:rPr>
        <w:t xml:space="preserve">Тема </w:t>
      </w:r>
      <w:r w:rsidR="003F0563" w:rsidRPr="003F0563">
        <w:rPr>
          <w:rFonts w:ascii="Times New Roman" w:hAnsi="Times New Roman"/>
          <w:b/>
          <w:sz w:val="24"/>
          <w:szCs w:val="24"/>
          <w:lang w:val="kk-KZ"/>
        </w:rPr>
        <w:t>6.</w:t>
      </w:r>
      <w:r w:rsidR="003F0563" w:rsidRPr="00387DD8">
        <w:rPr>
          <w:rFonts w:ascii="Times New Roman" w:hAnsi="Times New Roman"/>
          <w:sz w:val="24"/>
          <w:szCs w:val="24"/>
        </w:rPr>
        <w:t xml:space="preserve"> </w:t>
      </w:r>
      <w:r w:rsidR="003F0563" w:rsidRPr="00387DD8">
        <w:rPr>
          <w:rFonts w:ascii="Times New Roman" w:hAnsi="Times New Roman"/>
          <w:b/>
          <w:sz w:val="24"/>
          <w:szCs w:val="24"/>
        </w:rPr>
        <w:t>Прогнозирование денежного потока инвестиционного проекта.</w:t>
      </w:r>
      <w:r w:rsidR="003F0563" w:rsidRPr="00387D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F0563" w:rsidRPr="00387DD8">
        <w:rPr>
          <w:rFonts w:ascii="Times New Roman" w:hAnsi="Times New Roman"/>
          <w:b/>
          <w:sz w:val="24"/>
          <w:szCs w:val="24"/>
        </w:rPr>
        <w:t>Оптимизация бюджета капиталовложений</w:t>
      </w:r>
      <w:r w:rsidRPr="00D20430">
        <w:rPr>
          <w:rFonts w:ascii="Times New Roman" w:hAnsi="Times New Roman"/>
          <w:sz w:val="24"/>
          <w:szCs w:val="24"/>
        </w:rPr>
        <w:t xml:space="preserve">. </w:t>
      </w:r>
    </w:p>
    <w:p w:rsidR="003F0563" w:rsidRDefault="003F0563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</w:t>
      </w:r>
      <w:r w:rsidRPr="00D20430">
        <w:rPr>
          <w:rFonts w:ascii="Times New Roman" w:hAnsi="Times New Roman"/>
          <w:b/>
          <w:sz w:val="24"/>
          <w:szCs w:val="24"/>
        </w:rPr>
        <w:t xml:space="preserve">анятия: </w:t>
      </w:r>
      <w:r w:rsidRPr="00D20430">
        <w:rPr>
          <w:rFonts w:ascii="Times New Roman" w:hAnsi="Times New Roman"/>
          <w:sz w:val="24"/>
          <w:szCs w:val="24"/>
        </w:rPr>
        <w:t xml:space="preserve">Научить освоению методов прогнозирования денежного потока </w:t>
      </w:r>
      <w:proofErr w:type="spellStart"/>
      <w:r w:rsidRPr="00D20430">
        <w:rPr>
          <w:rFonts w:ascii="Times New Roman" w:hAnsi="Times New Roman"/>
          <w:sz w:val="24"/>
          <w:szCs w:val="24"/>
        </w:rPr>
        <w:t>инвестпроекта</w:t>
      </w:r>
      <w:proofErr w:type="spellEnd"/>
      <w:r w:rsidRPr="00D20430">
        <w:rPr>
          <w:rFonts w:ascii="Times New Roman" w:hAnsi="Times New Roman"/>
          <w:sz w:val="24"/>
          <w:szCs w:val="24"/>
        </w:rPr>
        <w:t xml:space="preserve">, а также оптимизацию бюджета капиталовложения.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20430">
        <w:rPr>
          <w:rFonts w:ascii="Times New Roman" w:hAnsi="Times New Roman"/>
          <w:sz w:val="24"/>
          <w:szCs w:val="24"/>
        </w:rPr>
        <w:t xml:space="preserve">Денежный поток, прогнозирование и оптимизация. Бюджет капиталовложений. Анализ и оценка </w:t>
      </w:r>
      <w:proofErr w:type="spellStart"/>
      <w:r w:rsidRPr="00D20430">
        <w:rPr>
          <w:rFonts w:ascii="Times New Roman" w:hAnsi="Times New Roman"/>
          <w:sz w:val="24"/>
          <w:szCs w:val="24"/>
        </w:rPr>
        <w:t>инвестпроектов</w:t>
      </w:r>
      <w:proofErr w:type="spellEnd"/>
      <w:r w:rsidRPr="00D20430">
        <w:rPr>
          <w:rFonts w:ascii="Times New Roman" w:hAnsi="Times New Roman"/>
          <w:sz w:val="24"/>
          <w:szCs w:val="24"/>
        </w:rPr>
        <w:t xml:space="preserve">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20430">
        <w:rPr>
          <w:rFonts w:ascii="Times New Roman" w:hAnsi="Times New Roman"/>
          <w:sz w:val="24"/>
          <w:szCs w:val="24"/>
        </w:rPr>
        <w:t xml:space="preserve">Необходимость и методы прогнозирования денежного потока </w:t>
      </w:r>
      <w:proofErr w:type="spellStart"/>
      <w:r w:rsidRPr="00D20430">
        <w:rPr>
          <w:rFonts w:ascii="Times New Roman" w:hAnsi="Times New Roman"/>
          <w:sz w:val="24"/>
          <w:szCs w:val="24"/>
        </w:rPr>
        <w:t>инвестпроекта</w:t>
      </w:r>
      <w:proofErr w:type="spellEnd"/>
      <w:r w:rsidRPr="00D20430">
        <w:rPr>
          <w:rFonts w:ascii="Times New Roman" w:hAnsi="Times New Roman"/>
          <w:sz w:val="24"/>
          <w:szCs w:val="24"/>
        </w:rPr>
        <w:t xml:space="preserve">. Определение и оценка денежного потока </w:t>
      </w:r>
      <w:proofErr w:type="gramStart"/>
      <w:r w:rsidRPr="00D20430">
        <w:rPr>
          <w:rFonts w:ascii="Times New Roman" w:hAnsi="Times New Roman"/>
          <w:sz w:val="24"/>
          <w:szCs w:val="24"/>
        </w:rPr>
        <w:t>по</w:t>
      </w:r>
      <w:proofErr w:type="gramEnd"/>
      <w:r w:rsidRPr="00D204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0430">
        <w:rPr>
          <w:rFonts w:ascii="Times New Roman" w:hAnsi="Times New Roman"/>
          <w:sz w:val="24"/>
          <w:szCs w:val="24"/>
        </w:rPr>
        <w:t>основным</w:t>
      </w:r>
      <w:proofErr w:type="gramEnd"/>
      <w:r w:rsidRPr="00D20430">
        <w:rPr>
          <w:rFonts w:ascii="Times New Roman" w:hAnsi="Times New Roman"/>
          <w:sz w:val="24"/>
          <w:szCs w:val="24"/>
        </w:rPr>
        <w:t xml:space="preserve"> направлением их использования. Содержание релевантных денежных потоков. Анализ целесообразности замещения. Оценка проектов с неравными сроками действия. Финансовый результат от прекращения проекта. Формирование и оптимизация бюджета капиталовложений. Критерии принятия решений при формировании оптимального бюджета капиталовложений.  </w:t>
      </w:r>
    </w:p>
    <w:p w:rsidR="003626A0" w:rsidRPr="004E774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20430">
        <w:rPr>
          <w:rFonts w:ascii="Times New Roman" w:hAnsi="Times New Roman"/>
          <w:b/>
          <w:sz w:val="24"/>
          <w:szCs w:val="24"/>
        </w:rPr>
        <w:t>Литература:</w:t>
      </w:r>
      <w:r w:rsidRPr="00BE0EA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1, 6, 17,18</w:t>
      </w:r>
    </w:p>
    <w:p w:rsidR="003626A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BE0EA2">
        <w:rPr>
          <w:rFonts w:ascii="Times New Roman" w:hAnsi="Times New Roman"/>
          <w:b/>
          <w:sz w:val="24"/>
          <w:szCs w:val="24"/>
          <w:lang w:val="kk-KZ"/>
        </w:rPr>
        <w:t xml:space="preserve">Методические рекомендации: </w:t>
      </w:r>
      <w:r w:rsidRPr="00DB62C3">
        <w:rPr>
          <w:rFonts w:ascii="Times New Roman" w:hAnsi="Times New Roman"/>
          <w:sz w:val="24"/>
          <w:szCs w:val="24"/>
          <w:lang w:val="kk-KZ"/>
        </w:rPr>
        <w:t>Критерии принятия решений при формировании капитального бюджета: период окупаемости, расчет доходности, чистый приведенный эффект, внутренняя доходность, индекс рентабельности. Сопоставление критериев. Рассмотрение приведенной стоимости будущих расходов.</w:t>
      </w:r>
      <w:r>
        <w:rPr>
          <w:sz w:val="24"/>
          <w:szCs w:val="24"/>
          <w:lang w:val="kk-KZ"/>
        </w:rPr>
        <w:t xml:space="preserve"> </w:t>
      </w:r>
      <w:r w:rsidRPr="00BE0EA2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626A0" w:rsidRPr="004E6D11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D62CF" w:rsidRPr="003D62CF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3D62CF">
        <w:rPr>
          <w:rFonts w:ascii="Times New Roman" w:hAnsi="Times New Roman"/>
          <w:b/>
          <w:sz w:val="24"/>
          <w:szCs w:val="24"/>
        </w:rPr>
        <w:t xml:space="preserve">Тема </w:t>
      </w:r>
      <w:r w:rsidR="003D62CF" w:rsidRPr="003D62CF">
        <w:rPr>
          <w:rFonts w:ascii="Times New Roman" w:hAnsi="Times New Roman"/>
          <w:b/>
          <w:lang w:val="kk-KZ"/>
        </w:rPr>
        <w:t>7.</w:t>
      </w:r>
      <w:r w:rsidR="003D62CF" w:rsidRPr="003D62CF">
        <w:rPr>
          <w:rFonts w:ascii="Times New Roman" w:hAnsi="Times New Roman"/>
          <w:lang w:val="kk-KZ"/>
        </w:rPr>
        <w:t xml:space="preserve"> </w:t>
      </w:r>
      <w:r w:rsidR="003D62CF" w:rsidRPr="003D62CF">
        <w:rPr>
          <w:rFonts w:ascii="Times New Roman" w:hAnsi="Times New Roman"/>
          <w:b/>
        </w:rPr>
        <w:t>Управление  оборотными активами и краткосрочными  обязательствами (управление денежными средствами, управление запасами и управление дебиторской задолженностью)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2CF">
        <w:rPr>
          <w:rFonts w:ascii="Times New Roman" w:hAnsi="Times New Roman"/>
          <w:b/>
          <w:sz w:val="24"/>
          <w:szCs w:val="24"/>
        </w:rPr>
        <w:t>Цель занятия</w:t>
      </w:r>
      <w:r w:rsidRPr="00D20430">
        <w:rPr>
          <w:rFonts w:ascii="Times New Roman" w:hAnsi="Times New Roman"/>
          <w:b/>
          <w:sz w:val="24"/>
          <w:szCs w:val="24"/>
        </w:rPr>
        <w:t xml:space="preserve">: </w:t>
      </w:r>
      <w:r w:rsidRPr="00D20430">
        <w:rPr>
          <w:rFonts w:ascii="Times New Roman" w:hAnsi="Times New Roman"/>
          <w:sz w:val="24"/>
          <w:szCs w:val="24"/>
        </w:rPr>
        <w:t xml:space="preserve">Определение состава и структуры оборотных активов и краткосрочных обязательств, изучение методов управления ими.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20430">
        <w:rPr>
          <w:rFonts w:ascii="Times New Roman" w:hAnsi="Times New Roman"/>
          <w:sz w:val="24"/>
          <w:szCs w:val="24"/>
        </w:rPr>
        <w:t xml:space="preserve">Состав и структура оборотных активов. Чистый оборотный капитал, краткосрочные обязательства. Кредиторская задолженность. Управление запасами, денежными средствами и дебиторской задолженностью.  Источники финансирования оборотных активов и краткосрочных обязательств.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r w:rsidRPr="00D20430">
        <w:rPr>
          <w:rFonts w:ascii="Times New Roman" w:hAnsi="Times New Roman"/>
          <w:sz w:val="24"/>
          <w:szCs w:val="24"/>
        </w:rPr>
        <w:t xml:space="preserve">Определение состава и структуры оборотных активов и краткосрочных обязательств. Потребность в оборотных активах и источники их финансирования. Чистый оборотный капитал. Кредиторская задолженность. Краткосрочные банковские кредиты. Ускорение оборачиваемости оборотных средств как </w:t>
      </w:r>
      <w:r w:rsidRPr="00D20430">
        <w:rPr>
          <w:rFonts w:ascii="Times New Roman" w:hAnsi="Times New Roman"/>
          <w:sz w:val="24"/>
          <w:szCs w:val="24"/>
        </w:rPr>
        <w:lastRenderedPageBreak/>
        <w:t xml:space="preserve">способа снижения текущей финансовой потребности. Управление запасами, денежными средствами и дебиторской задолженностью. Методы и модели управления оборотными активами и краткосрочных обязательств.   </w:t>
      </w:r>
    </w:p>
    <w:p w:rsidR="003626A0" w:rsidRPr="004E774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20430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1, 6, 17,18</w:t>
      </w:r>
    </w:p>
    <w:p w:rsidR="003626A0" w:rsidRPr="004E6D11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6D11">
        <w:rPr>
          <w:rFonts w:ascii="Times New Roman" w:hAnsi="Times New Roman"/>
          <w:b/>
          <w:sz w:val="24"/>
          <w:szCs w:val="24"/>
          <w:lang w:val="kk-KZ"/>
        </w:rPr>
        <w:t>Методические рекомендации:</w:t>
      </w:r>
    </w:p>
    <w:p w:rsidR="003626A0" w:rsidRPr="004E6D11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 основе финансовой отчетности конкретного предприятия расчитать и проанализировать показатели оборотных активов и краткосрочных обязательств. Просчитать состав и структуру оборотных активов. Просчитать состав и структуру</w:t>
      </w:r>
      <w:r w:rsidRPr="004E6D1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краткосрочных обязательств и текущие финансовые потребности предприятия. Если положение предприятия не стабильно, предложите пути улучшения</w:t>
      </w:r>
      <w:r w:rsidRPr="004E6D11">
        <w:rPr>
          <w:rFonts w:ascii="Times New Roman" w:hAnsi="Times New Roman"/>
          <w:sz w:val="24"/>
          <w:szCs w:val="24"/>
          <w:lang w:val="kk-KZ"/>
        </w:rPr>
        <w:t>.</w:t>
      </w:r>
    </w:p>
    <w:p w:rsidR="003626A0" w:rsidRDefault="003626A0" w:rsidP="00362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626A0" w:rsidRPr="003D62CF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62CF">
        <w:rPr>
          <w:rFonts w:ascii="Times New Roman" w:hAnsi="Times New Roman"/>
          <w:b/>
          <w:sz w:val="24"/>
          <w:szCs w:val="24"/>
        </w:rPr>
        <w:t xml:space="preserve">Тема </w:t>
      </w:r>
      <w:r w:rsidR="003D62CF" w:rsidRPr="003D62CF">
        <w:rPr>
          <w:rFonts w:ascii="Times New Roman" w:hAnsi="Times New Roman"/>
          <w:b/>
          <w:sz w:val="24"/>
          <w:szCs w:val="24"/>
          <w:lang w:val="kk-KZ"/>
        </w:rPr>
        <w:t>8.</w:t>
      </w:r>
      <w:r w:rsidR="003D62CF" w:rsidRPr="003D62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62CF" w:rsidRPr="003D62CF">
        <w:rPr>
          <w:rFonts w:ascii="Times New Roman" w:hAnsi="Times New Roman"/>
          <w:b/>
          <w:sz w:val="24"/>
          <w:szCs w:val="24"/>
        </w:rPr>
        <w:t>Реорганизация корпорации: слияния, покупка, дробление, банкротство и ликвидация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</w:t>
      </w:r>
      <w:r w:rsidRPr="00D20430">
        <w:rPr>
          <w:rFonts w:ascii="Times New Roman" w:hAnsi="Times New Roman"/>
          <w:b/>
          <w:sz w:val="24"/>
          <w:szCs w:val="24"/>
        </w:rPr>
        <w:t xml:space="preserve">анятия: </w:t>
      </w:r>
      <w:r w:rsidRPr="00D20430">
        <w:rPr>
          <w:rFonts w:ascii="Times New Roman" w:hAnsi="Times New Roman"/>
          <w:sz w:val="24"/>
          <w:szCs w:val="24"/>
        </w:rPr>
        <w:t xml:space="preserve">Изучение причины несостоятельности корпорации и методы управления по реорганизации с целью предотвращения банкротства и ликвидации.  </w:t>
      </w:r>
    </w:p>
    <w:p w:rsidR="003626A0" w:rsidRPr="00D2043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043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proofErr w:type="gramStart"/>
      <w:r w:rsidRPr="00D20430">
        <w:rPr>
          <w:rFonts w:ascii="Times New Roman" w:hAnsi="Times New Roman"/>
          <w:sz w:val="24"/>
          <w:szCs w:val="24"/>
        </w:rPr>
        <w:t xml:space="preserve">Реорганизация корпорации, формы: слияние, присоединение, разделение, выделение, преобразование, ликвидация, банкротство, слияние, оздоровление, антикризисное управление. </w:t>
      </w:r>
      <w:proofErr w:type="gramEnd"/>
    </w:p>
    <w:p w:rsidR="003626A0" w:rsidRPr="00D20430" w:rsidRDefault="003626A0" w:rsidP="003626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D20430">
        <w:rPr>
          <w:rFonts w:ascii="Times New Roman" w:hAnsi="Times New Roman"/>
          <w:b/>
          <w:sz w:val="24"/>
          <w:szCs w:val="24"/>
        </w:rPr>
        <w:t xml:space="preserve">Основные вопросы: </w:t>
      </w:r>
      <w:proofErr w:type="gramStart"/>
      <w:r w:rsidRPr="00D20430">
        <w:rPr>
          <w:rFonts w:ascii="Times New Roman" w:hAnsi="Times New Roman"/>
          <w:sz w:val="24"/>
          <w:szCs w:val="24"/>
        </w:rPr>
        <w:t>Общий</w:t>
      </w:r>
      <w:proofErr w:type="gramEnd"/>
      <w:r w:rsidRPr="00D20430">
        <w:rPr>
          <w:rFonts w:ascii="Times New Roman" w:hAnsi="Times New Roman"/>
          <w:sz w:val="24"/>
          <w:szCs w:val="24"/>
        </w:rPr>
        <w:t xml:space="preserve"> организационные основы. Причины и типы слияния. Регулирование и анализ слияния. Форма и порядок платежа при поглощении. Дробление производственных мощностей. Финансовые затруднения и их последствия. Неформальные способы. Реорганизация и ликвидация при банкротстве. Анализ и прогнозирование банкротства. Модель Альтмана.      </w:t>
      </w:r>
    </w:p>
    <w:p w:rsidR="003626A0" w:rsidRPr="004E774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20430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1, 6, 17,18</w:t>
      </w:r>
    </w:p>
    <w:p w:rsidR="003626A0" w:rsidRPr="004E6D11" w:rsidRDefault="003626A0" w:rsidP="003626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BB189F">
        <w:rPr>
          <w:rFonts w:ascii="Times New Roman" w:hAnsi="Times New Roman"/>
          <w:b/>
          <w:sz w:val="24"/>
          <w:szCs w:val="24"/>
          <w:lang w:val="kk-KZ"/>
        </w:rPr>
        <w:t>Методические рекомендации:</w:t>
      </w:r>
    </w:p>
    <w:p w:rsidR="003626A0" w:rsidRPr="0067406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На основе финансовой отчетности конкретного предприятия расчитать и проанализировать сегодняшнюю стоимость компании. </w:t>
      </w:r>
    </w:p>
    <w:p w:rsidR="003626A0" w:rsidRDefault="003626A0" w:rsidP="003626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626A0" w:rsidRPr="00D20430" w:rsidRDefault="003626A0" w:rsidP="00362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</w:t>
      </w:r>
      <w:r w:rsidRPr="00D20430">
        <w:rPr>
          <w:rFonts w:ascii="Times New Roman" w:hAnsi="Times New Roman"/>
          <w:b/>
          <w:sz w:val="24"/>
          <w:szCs w:val="24"/>
        </w:rPr>
        <w:t>итератур</w:t>
      </w:r>
      <w:r>
        <w:rPr>
          <w:rFonts w:ascii="Times New Roman" w:hAnsi="Times New Roman"/>
          <w:b/>
          <w:sz w:val="24"/>
          <w:szCs w:val="24"/>
        </w:rPr>
        <w:t>ы</w:t>
      </w:r>
      <w:r w:rsidRPr="00D20430">
        <w:rPr>
          <w:rFonts w:ascii="Times New Roman" w:hAnsi="Times New Roman"/>
          <w:b/>
          <w:sz w:val="24"/>
          <w:szCs w:val="24"/>
        </w:rPr>
        <w:t>:</w:t>
      </w:r>
    </w:p>
    <w:p w:rsidR="003626A0" w:rsidRPr="00D20430" w:rsidRDefault="003626A0" w:rsidP="00362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  <w:lang w:val="ru-MO"/>
        </w:rPr>
        <w:t xml:space="preserve">Материалы </w:t>
      </w:r>
      <w:r w:rsidRPr="00AC694F">
        <w:rPr>
          <w:rFonts w:ascii="Times New Roman" w:hAnsi="Times New Roman"/>
          <w:sz w:val="24"/>
          <w:szCs w:val="24"/>
          <w:lang w:val="kk-KZ"/>
        </w:rPr>
        <w:t xml:space="preserve">сайта </w:t>
      </w:r>
      <w:r w:rsidRPr="00AC694F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AC694F">
        <w:rPr>
          <w:rFonts w:ascii="Times New Roman" w:hAnsi="Times New Roman"/>
          <w:sz w:val="24"/>
          <w:szCs w:val="24"/>
        </w:rPr>
        <w:instrText xml:space="preserve"> </w:instrText>
      </w:r>
      <w:r w:rsidRPr="00AC694F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AC694F">
        <w:rPr>
          <w:rFonts w:ascii="Times New Roman" w:hAnsi="Times New Roman"/>
          <w:sz w:val="24"/>
          <w:szCs w:val="24"/>
        </w:rPr>
        <w:instrText xml:space="preserve"> "</w:instrText>
      </w:r>
      <w:r w:rsidRPr="00AC694F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AC694F">
        <w:rPr>
          <w:rFonts w:ascii="Times New Roman" w:hAnsi="Times New Roman"/>
          <w:sz w:val="24"/>
          <w:szCs w:val="24"/>
        </w:rPr>
        <w:instrText>://</w:instrText>
      </w:r>
      <w:r w:rsidRPr="00AC694F">
        <w:rPr>
          <w:rFonts w:ascii="Times New Roman" w:hAnsi="Times New Roman"/>
          <w:sz w:val="24"/>
          <w:szCs w:val="24"/>
          <w:lang w:val="en-US"/>
        </w:rPr>
        <w:instrText>www</w:instrText>
      </w:r>
      <w:r w:rsidRPr="00AC694F">
        <w:rPr>
          <w:rFonts w:ascii="Times New Roman" w:hAnsi="Times New Roman"/>
          <w:sz w:val="24"/>
          <w:szCs w:val="24"/>
        </w:rPr>
        <w:instrText>.</w:instrText>
      </w:r>
      <w:r w:rsidRPr="00AC694F">
        <w:rPr>
          <w:rFonts w:ascii="Times New Roman" w:hAnsi="Times New Roman"/>
          <w:sz w:val="24"/>
          <w:szCs w:val="24"/>
          <w:lang w:val="en-US"/>
        </w:rPr>
        <w:instrText>kase</w:instrText>
      </w:r>
      <w:r w:rsidRPr="00AC694F">
        <w:rPr>
          <w:rFonts w:ascii="Times New Roman" w:hAnsi="Times New Roman"/>
          <w:sz w:val="24"/>
          <w:szCs w:val="24"/>
        </w:rPr>
        <w:instrText>.</w:instrText>
      </w:r>
      <w:r w:rsidRPr="00AC694F">
        <w:rPr>
          <w:rFonts w:ascii="Times New Roman" w:hAnsi="Times New Roman"/>
          <w:sz w:val="24"/>
          <w:szCs w:val="24"/>
          <w:lang w:val="en-US"/>
        </w:rPr>
        <w:instrText>kz</w:instrText>
      </w:r>
      <w:r w:rsidRPr="00AC694F">
        <w:rPr>
          <w:rFonts w:ascii="Times New Roman" w:hAnsi="Times New Roman"/>
          <w:sz w:val="24"/>
          <w:szCs w:val="24"/>
        </w:rPr>
        <w:instrText xml:space="preserve">" </w:instrText>
      </w:r>
      <w:r w:rsidRPr="00AC694F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AC694F">
        <w:rPr>
          <w:rStyle w:val="a5"/>
          <w:rFonts w:ascii="Times New Roman" w:hAnsi="Times New Roman"/>
          <w:sz w:val="24"/>
          <w:szCs w:val="24"/>
          <w:lang w:val="en-US"/>
        </w:rPr>
        <w:t>www</w:t>
      </w:r>
      <w:r w:rsidRPr="00AC694F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Pr="00AC694F">
        <w:rPr>
          <w:rStyle w:val="a5"/>
          <w:rFonts w:ascii="Times New Roman" w:hAnsi="Times New Roman"/>
          <w:sz w:val="24"/>
          <w:szCs w:val="24"/>
          <w:lang w:val="en-US"/>
        </w:rPr>
        <w:t>kase</w:t>
      </w:r>
      <w:proofErr w:type="spellEnd"/>
      <w:r w:rsidRPr="00AC694F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Pr="00AC694F">
        <w:rPr>
          <w:rStyle w:val="a5"/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AC694F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AC694F">
        <w:rPr>
          <w:rFonts w:ascii="Times New Roman" w:hAnsi="Times New Roman"/>
          <w:sz w:val="24"/>
          <w:szCs w:val="24"/>
        </w:rPr>
        <w:t xml:space="preserve">  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 xml:space="preserve">Основы финансового менеджмента. Перевод с англ. 11-е изд. Ван </w:t>
      </w:r>
      <w:proofErr w:type="spellStart"/>
      <w:r w:rsidRPr="00AC694F">
        <w:rPr>
          <w:rFonts w:ascii="Times New Roman" w:hAnsi="Times New Roman"/>
          <w:sz w:val="24"/>
          <w:szCs w:val="24"/>
        </w:rPr>
        <w:t>Хорн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Дж. М.:</w:t>
      </w:r>
      <w:r w:rsidRPr="00AC694F">
        <w:rPr>
          <w:rFonts w:ascii="Times New Roman" w:hAnsi="Times New Roman"/>
          <w:sz w:val="24"/>
          <w:szCs w:val="24"/>
          <w:lang w:val="kk-KZ"/>
        </w:rPr>
        <w:t xml:space="preserve"> Вильямс ИД</w:t>
      </w:r>
      <w:r w:rsidRPr="00AC694F">
        <w:rPr>
          <w:rFonts w:ascii="Times New Roman" w:hAnsi="Times New Roman"/>
          <w:sz w:val="24"/>
          <w:szCs w:val="24"/>
        </w:rPr>
        <w:t>. - 2004-992с.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>Балабанов И.Т. Основы финансового менеджмента. М.-2004.-760с.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 xml:space="preserve">Финансовый менеджмент: теория и практика. Стоянова Е. 5-е изд. 2004.-   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 xml:space="preserve">Введение в финансовый менеджмент Ковалев В.В. М.: </w:t>
      </w:r>
      <w:proofErr w:type="spellStart"/>
      <w:r w:rsidRPr="00AC694F">
        <w:rPr>
          <w:rFonts w:ascii="Times New Roman" w:hAnsi="Times New Roman"/>
          <w:sz w:val="24"/>
          <w:szCs w:val="24"/>
        </w:rPr>
        <w:t>ФиС</w:t>
      </w:r>
      <w:proofErr w:type="spellEnd"/>
      <w:r w:rsidRPr="00AC694F">
        <w:rPr>
          <w:rFonts w:ascii="Times New Roman" w:hAnsi="Times New Roman"/>
          <w:sz w:val="24"/>
          <w:szCs w:val="24"/>
        </w:rPr>
        <w:t>. 2004.- 768с.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>Финансовый менеджмент. Учебник. Колб В.Р. М.:</w:t>
      </w:r>
      <w:r w:rsidRPr="00AC694F">
        <w:rPr>
          <w:rFonts w:ascii="Times New Roman" w:hAnsi="Times New Roman"/>
          <w:sz w:val="24"/>
          <w:szCs w:val="24"/>
          <w:lang w:val="kk-KZ"/>
        </w:rPr>
        <w:t xml:space="preserve"> Фин</w:t>
      </w:r>
      <w:proofErr w:type="gramStart"/>
      <w:r w:rsidRPr="00AC694F">
        <w:rPr>
          <w:rFonts w:ascii="Times New Roman" w:hAnsi="Times New Roman"/>
          <w:sz w:val="24"/>
          <w:szCs w:val="24"/>
        </w:rPr>
        <w:t>.П</w:t>
      </w:r>
      <w:proofErr w:type="gramEnd"/>
      <w:r w:rsidRPr="00AC694F">
        <w:rPr>
          <w:rFonts w:ascii="Times New Roman" w:hAnsi="Times New Roman"/>
          <w:sz w:val="24"/>
          <w:szCs w:val="24"/>
        </w:rPr>
        <w:t>ресс.2003.-496с.</w:t>
      </w:r>
    </w:p>
    <w:p w:rsidR="003626A0" w:rsidRPr="004E7740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740">
        <w:rPr>
          <w:rFonts w:ascii="Times New Roman" w:hAnsi="Times New Roman"/>
          <w:sz w:val="24"/>
          <w:szCs w:val="24"/>
        </w:rPr>
        <w:t>Овсейчук</w:t>
      </w:r>
      <w:proofErr w:type="spellEnd"/>
      <w:r w:rsidRPr="004E7740">
        <w:rPr>
          <w:rFonts w:ascii="Times New Roman" w:hAnsi="Times New Roman"/>
          <w:sz w:val="24"/>
          <w:szCs w:val="24"/>
        </w:rPr>
        <w:t xml:space="preserve"> Н.Ф. и др. Финансовый менеджмент М.,2004</w:t>
      </w:r>
      <w:r w:rsidRPr="004E7740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4E7740">
        <w:rPr>
          <w:rFonts w:ascii="Times New Roman" w:hAnsi="Times New Roman"/>
          <w:sz w:val="24"/>
          <w:szCs w:val="24"/>
        </w:rPr>
        <w:t>Финансовый менеджмент. Конспект лекций М.2004.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 xml:space="preserve">Бланк И.А. Финансовый менеджмент. </w:t>
      </w:r>
      <w:proofErr w:type="spellStart"/>
      <w:r w:rsidRPr="00AC694F">
        <w:rPr>
          <w:rFonts w:ascii="Times New Roman" w:hAnsi="Times New Roman"/>
          <w:sz w:val="24"/>
          <w:szCs w:val="24"/>
        </w:rPr>
        <w:t>Учеб</w:t>
      </w:r>
      <w:proofErr w:type="gramStart"/>
      <w:r w:rsidRPr="00AC694F">
        <w:rPr>
          <w:rFonts w:ascii="Times New Roman" w:hAnsi="Times New Roman"/>
          <w:sz w:val="24"/>
          <w:szCs w:val="24"/>
        </w:rPr>
        <w:t>.к</w:t>
      </w:r>
      <w:proofErr w:type="gramEnd"/>
      <w:r w:rsidRPr="00AC694F">
        <w:rPr>
          <w:rFonts w:ascii="Times New Roman" w:hAnsi="Times New Roman"/>
          <w:sz w:val="24"/>
          <w:szCs w:val="24"/>
        </w:rPr>
        <w:t>урс</w:t>
      </w:r>
      <w:proofErr w:type="spellEnd"/>
      <w:r w:rsidRPr="00AC694F">
        <w:rPr>
          <w:rFonts w:ascii="Times New Roman" w:hAnsi="Times New Roman"/>
          <w:sz w:val="24"/>
          <w:szCs w:val="24"/>
        </w:rPr>
        <w:t>. К.2004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694F">
        <w:rPr>
          <w:rFonts w:ascii="Times New Roman" w:hAnsi="Times New Roman"/>
          <w:sz w:val="24"/>
          <w:szCs w:val="24"/>
        </w:rPr>
        <w:t>Крейнина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М.Н. Финансовый менеджмент. Задачи, игры, тесты. М.2003-128с.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694F">
        <w:rPr>
          <w:rFonts w:ascii="Times New Roman" w:hAnsi="Times New Roman"/>
          <w:sz w:val="24"/>
          <w:szCs w:val="24"/>
        </w:rPr>
        <w:t>Басовский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Л.Е., Финансовый менеджмент. Учебник, М.2005-88с.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694F">
        <w:rPr>
          <w:rFonts w:ascii="Times New Roman" w:hAnsi="Times New Roman"/>
          <w:sz w:val="24"/>
          <w:szCs w:val="24"/>
        </w:rPr>
        <w:t>Яблукова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94F">
        <w:rPr>
          <w:rFonts w:ascii="Times New Roman" w:hAnsi="Times New Roman"/>
          <w:sz w:val="24"/>
          <w:szCs w:val="24"/>
        </w:rPr>
        <w:t>Р.З.Финансовый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менеджмент. М. Проспект, 2004-256с.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>Сапарова Б.С., Финансовый менеджмент. Учебник, А.: Экономика. 2008.-848с.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694F">
        <w:rPr>
          <w:rFonts w:ascii="Times New Roman" w:hAnsi="Times New Roman"/>
          <w:sz w:val="24"/>
          <w:szCs w:val="24"/>
        </w:rPr>
        <w:t>Бендина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Т.Ю., Финансовый менеджмент. </w:t>
      </w:r>
      <w:proofErr w:type="spellStart"/>
      <w:r w:rsidRPr="00AC694F">
        <w:rPr>
          <w:rFonts w:ascii="Times New Roman" w:hAnsi="Times New Roman"/>
          <w:sz w:val="24"/>
          <w:szCs w:val="24"/>
        </w:rPr>
        <w:t>М.Приор</w:t>
      </w:r>
      <w:proofErr w:type="spellEnd"/>
      <w:r w:rsidRPr="00AC694F">
        <w:rPr>
          <w:rFonts w:ascii="Times New Roman" w:hAnsi="Times New Roman"/>
          <w:sz w:val="24"/>
          <w:szCs w:val="24"/>
        </w:rPr>
        <w:t>, 2003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 xml:space="preserve">Мазурина Т.Ю., </w:t>
      </w:r>
      <w:proofErr w:type="spellStart"/>
      <w:r w:rsidRPr="00AC694F">
        <w:rPr>
          <w:rFonts w:ascii="Times New Roman" w:hAnsi="Times New Roman"/>
          <w:sz w:val="24"/>
          <w:szCs w:val="24"/>
        </w:rPr>
        <w:t>Скамай</w:t>
      </w:r>
      <w:proofErr w:type="spellEnd"/>
      <w:r w:rsidRPr="00AC694F">
        <w:rPr>
          <w:rFonts w:ascii="Times New Roman" w:hAnsi="Times New Roman"/>
          <w:sz w:val="24"/>
          <w:szCs w:val="24"/>
        </w:rPr>
        <w:t xml:space="preserve"> Л.Г. Финансы фирмы. Учеб. Пос. Инфра М.2004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>Карелин В.С. Лекций по финансовому менеджменту М.:</w:t>
      </w:r>
      <w:r w:rsidRPr="00AC694F">
        <w:rPr>
          <w:rFonts w:ascii="Times New Roman" w:hAnsi="Times New Roman"/>
          <w:sz w:val="24"/>
          <w:szCs w:val="24"/>
          <w:lang w:val="kk-KZ"/>
        </w:rPr>
        <w:t xml:space="preserve"> 2003.</w:t>
      </w:r>
    </w:p>
    <w:p w:rsidR="003626A0" w:rsidRPr="00AC694F" w:rsidRDefault="003626A0" w:rsidP="003626A0">
      <w:pPr>
        <w:pStyle w:val="a6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4F">
        <w:rPr>
          <w:rFonts w:ascii="Times New Roman" w:hAnsi="Times New Roman"/>
          <w:sz w:val="24"/>
          <w:szCs w:val="24"/>
        </w:rPr>
        <w:t>Тюрина А.В. Финансовый менеджмент. Практикум. М.2004-127с.</w:t>
      </w:r>
    </w:p>
    <w:p w:rsidR="003626A0" w:rsidRDefault="003626A0" w:rsidP="003626A0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1ED">
        <w:rPr>
          <w:rFonts w:ascii="Times New Roman" w:hAnsi="Times New Roman"/>
          <w:sz w:val="24"/>
          <w:szCs w:val="24"/>
        </w:rPr>
        <w:t>В.А.Морошкин</w:t>
      </w:r>
      <w:proofErr w:type="spellEnd"/>
      <w:proofErr w:type="gramStart"/>
      <w:r w:rsidRPr="008A31ED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8A31ED">
        <w:rPr>
          <w:rFonts w:ascii="Times New Roman" w:hAnsi="Times New Roman"/>
          <w:sz w:val="24"/>
          <w:szCs w:val="24"/>
        </w:rPr>
        <w:t>А.Л.Ломакин</w:t>
      </w:r>
      <w:proofErr w:type="spellEnd"/>
      <w:r w:rsidRPr="008A31ED">
        <w:rPr>
          <w:rFonts w:ascii="Times New Roman" w:hAnsi="Times New Roman"/>
          <w:sz w:val="24"/>
          <w:szCs w:val="24"/>
        </w:rPr>
        <w:t xml:space="preserve">., Практикум по финансовому менеджменту: технология финансовых расчетов с Основы финансового менеджмента. Перевод с англ. 11-е изд. Ван </w:t>
      </w:r>
      <w:proofErr w:type="spellStart"/>
      <w:r w:rsidRPr="008A31ED">
        <w:rPr>
          <w:rFonts w:ascii="Times New Roman" w:hAnsi="Times New Roman"/>
          <w:sz w:val="24"/>
          <w:szCs w:val="24"/>
        </w:rPr>
        <w:t>Хорн</w:t>
      </w:r>
      <w:proofErr w:type="spellEnd"/>
      <w:r w:rsidRPr="008A31ED">
        <w:rPr>
          <w:rFonts w:ascii="Times New Roman" w:hAnsi="Times New Roman"/>
          <w:sz w:val="24"/>
          <w:szCs w:val="24"/>
        </w:rPr>
        <w:t xml:space="preserve"> Дж. </w:t>
      </w:r>
      <w:proofErr w:type="spellStart"/>
      <w:r w:rsidRPr="008A31ED">
        <w:rPr>
          <w:rFonts w:ascii="Times New Roman" w:hAnsi="Times New Roman"/>
          <w:sz w:val="24"/>
          <w:szCs w:val="24"/>
        </w:rPr>
        <w:t>М.:Вильямс</w:t>
      </w:r>
      <w:proofErr w:type="spellEnd"/>
      <w:r w:rsidRPr="008A31ED">
        <w:rPr>
          <w:rFonts w:ascii="Times New Roman" w:hAnsi="Times New Roman"/>
          <w:sz w:val="24"/>
          <w:szCs w:val="24"/>
        </w:rPr>
        <w:t xml:space="preserve"> ИД.- 2004- 992с.</w:t>
      </w:r>
    </w:p>
    <w:p w:rsidR="000C2393" w:rsidRPr="003626A0" w:rsidRDefault="003626A0" w:rsidP="003626A0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685C73">
        <w:rPr>
          <w:rFonts w:ascii="Times New Roman" w:hAnsi="Times New Roman"/>
          <w:sz w:val="24"/>
          <w:szCs w:val="24"/>
        </w:rPr>
        <w:lastRenderedPageBreak/>
        <w:t xml:space="preserve"> Финансовый менеджмент. Практикум / </w:t>
      </w:r>
      <w:proofErr w:type="spellStart"/>
      <w:r w:rsidRPr="00685C73">
        <w:rPr>
          <w:rFonts w:ascii="Times New Roman" w:hAnsi="Times New Roman"/>
          <w:sz w:val="24"/>
          <w:szCs w:val="24"/>
        </w:rPr>
        <w:t>М.Е.Суворовцев</w:t>
      </w:r>
      <w:proofErr w:type="spellEnd"/>
      <w:r w:rsidRPr="00685C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5C73">
        <w:rPr>
          <w:rFonts w:ascii="Times New Roman" w:hAnsi="Times New Roman"/>
          <w:sz w:val="24"/>
          <w:szCs w:val="24"/>
        </w:rPr>
        <w:t>Л.В.Воронова</w:t>
      </w:r>
      <w:proofErr w:type="spellEnd"/>
      <w:r w:rsidRPr="00685C73">
        <w:rPr>
          <w:rFonts w:ascii="Times New Roman" w:hAnsi="Times New Roman"/>
          <w:sz w:val="24"/>
          <w:szCs w:val="24"/>
        </w:rPr>
        <w:t>. – М.:Эксмо,2009. -144 с.</w:t>
      </w:r>
    </w:p>
    <w:sectPr w:rsidR="000C2393" w:rsidRPr="003626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69" w:rsidRDefault="005F5769">
      <w:pPr>
        <w:spacing w:after="0" w:line="240" w:lineRule="auto"/>
      </w:pPr>
      <w:r>
        <w:separator/>
      </w:r>
    </w:p>
  </w:endnote>
  <w:endnote w:type="continuationSeparator" w:id="0">
    <w:p w:rsidR="005F5769" w:rsidRDefault="005F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C7" w:rsidRDefault="003D62C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DEB">
      <w:rPr>
        <w:noProof/>
      </w:rPr>
      <w:t>3</w:t>
    </w:r>
    <w:r>
      <w:fldChar w:fldCharType="end"/>
    </w:r>
  </w:p>
  <w:p w:rsidR="00A878C7" w:rsidRDefault="005F57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69" w:rsidRDefault="005F5769">
      <w:pPr>
        <w:spacing w:after="0" w:line="240" w:lineRule="auto"/>
      </w:pPr>
      <w:r>
        <w:separator/>
      </w:r>
    </w:p>
  </w:footnote>
  <w:footnote w:type="continuationSeparator" w:id="0">
    <w:p w:rsidR="005F5769" w:rsidRDefault="005F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4D53"/>
    <w:multiLevelType w:val="hybridMultilevel"/>
    <w:tmpl w:val="7B68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28"/>
    <w:rsid w:val="000C2393"/>
    <w:rsid w:val="00242DEB"/>
    <w:rsid w:val="003626A0"/>
    <w:rsid w:val="003904AC"/>
    <w:rsid w:val="003D62CF"/>
    <w:rsid w:val="003F0563"/>
    <w:rsid w:val="005F5769"/>
    <w:rsid w:val="006D5454"/>
    <w:rsid w:val="00905373"/>
    <w:rsid w:val="00B97D31"/>
    <w:rsid w:val="00BD68FB"/>
    <w:rsid w:val="00E00663"/>
    <w:rsid w:val="00E43D28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A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26A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26A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3626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26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6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6A0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A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26A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26A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3626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26A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6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6A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2889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dcterms:created xsi:type="dcterms:W3CDTF">2014-01-29T15:50:00Z</dcterms:created>
  <dcterms:modified xsi:type="dcterms:W3CDTF">2014-12-15T08:04:00Z</dcterms:modified>
</cp:coreProperties>
</file>